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贵州省交通运输厅所属事业单位2021年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公开招聘工作人员加试疫情防控须知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考生应仔细阅读，承诺已知悉告知事项和防疫要求，自愿承担因不实承诺应承担的相关责任、接受相应处理。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全过程，应自觉接受工作人员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防疫</w:t>
      </w:r>
      <w:r>
        <w:rPr>
          <w:rFonts w:hint="eastAsia" w:ascii="仿宋" w:hAnsi="仿宋" w:eastAsia="仿宋" w:cs="仿宋"/>
          <w:sz w:val="32"/>
          <w:szCs w:val="32"/>
        </w:rPr>
        <w:t>检查，如实报告个人情况，主动出示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当天本人“贵州健康码”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</w:t>
      </w:r>
      <w:r>
        <w:rPr>
          <w:rFonts w:hint="eastAsia" w:ascii="仿宋" w:hAnsi="仿宋" w:eastAsia="仿宋" w:cs="仿宋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。凡隐瞒或谎报旅居史、接触史、健康状况等疫情防控重点信息，不配合工作人员进行防疫检测、询问、排查、送诊等造成严重后果的，责任自负，同时取消其相应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一、疫情防控相关要求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（一）按照国家、贵州省最新疫情防控规定，对本次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考生的疫情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防控</w:t>
      </w:r>
      <w:r>
        <w:rPr>
          <w:rFonts w:hint="eastAsia" w:ascii="仿宋" w:hAnsi="仿宋" w:eastAsia="仿宋" w:cs="仿宋"/>
          <w:sz w:val="32"/>
          <w:szCs w:val="32"/>
        </w:rPr>
        <w:t>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1.14天内境外来的人员或仍处于康复或隔离期的病例、无症状感染者、疑似、确诊者不得参加本次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2.参加加试的考生须提供2021年8月6日至8月9日期间贵州省内的</w:t>
      </w:r>
      <w:r>
        <w:rPr>
          <w:rFonts w:hint="eastAsia" w:ascii="仿宋" w:hAnsi="仿宋" w:eastAsia="仿宋" w:cs="仿宋"/>
          <w:sz w:val="32"/>
          <w:szCs w:val="32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如考前国内疫情防控形势有新增变化，则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疫情防控要求根据贵州省疫情防控规定执行，请考生自行持续关注我省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贵州省人民政府网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发布的有关提示信息。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）考生应自备一次性使用医用口罩，做好个人防护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未按要求佩戴口罩的考生，不得进入考点，视为放弃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进入考点后，除核对身份信息和加试答题时，应全程佩戴口罩。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）考生须严格遵守国家、省疫情防控有关要求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不遵守疫情防控规定的人员不得参加本次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二、考生入场检测规定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当天须持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疫情防控相关材料，经检测体温和扫描“贵州健康码”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</w:t>
      </w:r>
      <w:r>
        <w:rPr>
          <w:rFonts w:hint="eastAsia" w:ascii="仿宋" w:hAnsi="仿宋" w:eastAsia="仿宋" w:cs="仿宋"/>
          <w:sz w:val="32"/>
          <w:szCs w:val="32"/>
        </w:rPr>
        <w:t>，结果均正常的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。具体检测规定如下：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考点检测：考生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当天，须在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贵州省交通运输厅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34楼</w:t>
      </w:r>
      <w:r>
        <w:rPr>
          <w:rFonts w:hint="eastAsia" w:ascii="仿宋" w:hAnsi="仿宋" w:eastAsia="仿宋" w:cs="仿宋"/>
          <w:sz w:val="32"/>
          <w:szCs w:val="32"/>
        </w:rPr>
        <w:t>进行体温检测、现场扫“贵州健康码”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</w:rPr>
        <w:t>检查，提交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符合规定的</w:t>
      </w:r>
      <w:r>
        <w:rPr>
          <w:rFonts w:hint="eastAsia" w:ascii="仿宋" w:hAnsi="仿宋" w:eastAsia="仿宋" w:cs="仿宋"/>
          <w:sz w:val="32"/>
          <w:szCs w:val="32"/>
        </w:rPr>
        <w:t>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1.“贵州健康码”为绿码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、“通信大数据行程卡”为绿卡</w:t>
      </w:r>
      <w:r>
        <w:rPr>
          <w:rFonts w:hint="eastAsia" w:ascii="仿宋" w:hAnsi="仿宋" w:eastAsia="仿宋" w:cs="仿宋"/>
          <w:sz w:val="32"/>
          <w:szCs w:val="32"/>
        </w:rPr>
        <w:t>且体温正常（低于37.3℃）的考生方可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参加加试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2.“贵州健康码”非绿码的考生不得参加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，视为放弃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.体温≥37.3℃的考生，须进行体温复测，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复测后低于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的考生</w:t>
      </w:r>
      <w:r>
        <w:rPr>
          <w:rFonts w:hint="eastAsia" w:ascii="仿宋" w:hAnsi="仿宋" w:eastAsia="仿宋" w:cs="仿宋"/>
          <w:sz w:val="32"/>
          <w:szCs w:val="32"/>
        </w:rPr>
        <w:t>可以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参加加试</w:t>
      </w:r>
      <w:r>
        <w:rPr>
          <w:rFonts w:hint="eastAsia" w:ascii="仿宋" w:hAnsi="仿宋" w:eastAsia="仿宋" w:cs="仿宋"/>
          <w:sz w:val="32"/>
          <w:szCs w:val="32"/>
        </w:rPr>
        <w:t>。连续3次测量体温≥37.3℃的考生视为放弃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4.未提交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符合规定的</w:t>
      </w:r>
      <w:r>
        <w:rPr>
          <w:rFonts w:hint="eastAsia" w:ascii="仿宋" w:hAnsi="仿宋" w:eastAsia="仿宋" w:cs="仿宋"/>
          <w:sz w:val="32"/>
          <w:szCs w:val="32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的考生视为放弃加试资格。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5602"/>
    <w:rsid w:val="01A418B6"/>
    <w:rsid w:val="0408742F"/>
    <w:rsid w:val="052D0C8D"/>
    <w:rsid w:val="06081746"/>
    <w:rsid w:val="06437672"/>
    <w:rsid w:val="09767B3B"/>
    <w:rsid w:val="0B254DB3"/>
    <w:rsid w:val="0BC228D0"/>
    <w:rsid w:val="0C3F4CA4"/>
    <w:rsid w:val="0C6F2FED"/>
    <w:rsid w:val="0E974FDF"/>
    <w:rsid w:val="10B478B3"/>
    <w:rsid w:val="118F0F1D"/>
    <w:rsid w:val="138B6898"/>
    <w:rsid w:val="17EF707B"/>
    <w:rsid w:val="19051566"/>
    <w:rsid w:val="1BC20D98"/>
    <w:rsid w:val="215457CF"/>
    <w:rsid w:val="25717D2C"/>
    <w:rsid w:val="25AF5425"/>
    <w:rsid w:val="2648092A"/>
    <w:rsid w:val="29245CA7"/>
    <w:rsid w:val="2A704EC9"/>
    <w:rsid w:val="2B1D730F"/>
    <w:rsid w:val="2DEE384A"/>
    <w:rsid w:val="2E696DA2"/>
    <w:rsid w:val="30440DC6"/>
    <w:rsid w:val="30A50F5E"/>
    <w:rsid w:val="31C36F9B"/>
    <w:rsid w:val="322812B9"/>
    <w:rsid w:val="33B15A70"/>
    <w:rsid w:val="34192B18"/>
    <w:rsid w:val="34DF63DC"/>
    <w:rsid w:val="353B2D05"/>
    <w:rsid w:val="36221427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C515384"/>
    <w:rsid w:val="4CD63A91"/>
    <w:rsid w:val="4CEB3572"/>
    <w:rsid w:val="4EB33485"/>
    <w:rsid w:val="50182722"/>
    <w:rsid w:val="50E042F6"/>
    <w:rsid w:val="51A658D7"/>
    <w:rsid w:val="530F48ED"/>
    <w:rsid w:val="54155828"/>
    <w:rsid w:val="54852617"/>
    <w:rsid w:val="55073D32"/>
    <w:rsid w:val="5621350A"/>
    <w:rsid w:val="587267F7"/>
    <w:rsid w:val="59F042E2"/>
    <w:rsid w:val="5AA376DC"/>
    <w:rsid w:val="5DBB34A1"/>
    <w:rsid w:val="5DD20CB6"/>
    <w:rsid w:val="5E526088"/>
    <w:rsid w:val="5EF95A1D"/>
    <w:rsid w:val="5F55750C"/>
    <w:rsid w:val="625762B6"/>
    <w:rsid w:val="62621352"/>
    <w:rsid w:val="626E1E90"/>
    <w:rsid w:val="64205BF2"/>
    <w:rsid w:val="65197614"/>
    <w:rsid w:val="6647688F"/>
    <w:rsid w:val="671014D5"/>
    <w:rsid w:val="67E1126D"/>
    <w:rsid w:val="67E4660F"/>
    <w:rsid w:val="68071944"/>
    <w:rsid w:val="68F54829"/>
    <w:rsid w:val="6E085786"/>
    <w:rsid w:val="6FE60C94"/>
    <w:rsid w:val="6FFA511B"/>
    <w:rsid w:val="70B32E42"/>
    <w:rsid w:val="70B6016C"/>
    <w:rsid w:val="73750401"/>
    <w:rsid w:val="754B5985"/>
    <w:rsid w:val="76656B73"/>
    <w:rsid w:val="773567FC"/>
    <w:rsid w:val="775507AB"/>
    <w:rsid w:val="776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2020-07-10T02:12:00Z</dcterms:created>
  <dc:creator>Administrator</dc:creator>
  <cp:lastModifiedBy>朱赟</cp:lastModifiedBy>
  <cp:lastPrinted>2021-08-06T07:30:00Z</cp:lastPrinted>
  <dcterms:modified xsi:type="dcterms:W3CDTF">2021-08-06T08:02:20Z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