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</w:t>
      </w:r>
      <w:r>
        <w:rPr>
          <w:rFonts w:ascii="宋体" w:hAnsi="宋体" w:eastAsia="宋体" w:cs="仿宋"/>
          <w:b/>
          <w:sz w:val="44"/>
          <w:szCs w:val="44"/>
        </w:rPr>
        <w:t>0</w:t>
      </w:r>
      <w:r>
        <w:rPr>
          <w:rFonts w:hint="eastAsia" w:ascii="宋体" w:hAnsi="宋体" w:eastAsia="宋体" w:cs="仿宋"/>
          <w:b/>
          <w:sz w:val="44"/>
          <w:szCs w:val="44"/>
        </w:rPr>
        <w:t>2</w:t>
      </w:r>
      <w:r>
        <w:rPr>
          <w:rFonts w:hint="eastAsia" w:ascii="宋体" w:hAnsi="宋体" w:eastAsia="宋体" w:cs="仿宋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仿宋"/>
          <w:b/>
          <w:sz w:val="44"/>
          <w:szCs w:val="44"/>
        </w:rPr>
        <w:t>年</w:t>
      </w: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全市</w:t>
      </w:r>
      <w:r>
        <w:rPr>
          <w:rFonts w:hint="eastAsia" w:ascii="宋体" w:hAnsi="宋体" w:eastAsia="宋体" w:cs="仿宋"/>
          <w:b/>
          <w:sz w:val="44"/>
          <w:szCs w:val="44"/>
        </w:rPr>
        <w:t>机关事业单位工人技术等级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hAnsi="宋体" w:eastAsia="宋体" w:cs="楷体_GB2312"/>
          <w:b/>
          <w:bCs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岗位考核工种目录</w:t>
      </w:r>
    </w:p>
    <w:tbl>
      <w:tblPr>
        <w:tblStyle w:val="10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87"/>
        <w:gridCol w:w="1176"/>
        <w:gridCol w:w="2172"/>
        <w:gridCol w:w="1537"/>
        <w:gridCol w:w="658"/>
        <w:gridCol w:w="110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3-01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办事人员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301020400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打字员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安全保卫消防人员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302020100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保安员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302030400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建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构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筑物消防员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购销人员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图书发行员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商品采购员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401990200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中药调剂员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仓储人员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402010106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仓库保管工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402020401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图书仓储员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402020402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图书发货员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餐饮服务人员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中式烹调师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中式面点师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403030200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茶艺师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饭店、旅游及健身娱乐场所服务人员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404020101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导游员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404030200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体育场地工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404030401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按摩师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运输服务人员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405010401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公路监控设备操作工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405010402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车辆通行费收费员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医疗卫生辅助服务人员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护理员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药剂员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防疫员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406010303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消毒员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净水工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水表装修工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热力运行工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407030403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热力司炉工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美容师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407040200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美发师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社会服务和居民生活服务人员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407100201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制冷设备维修工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407100501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乐器维修工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保育员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环卫机动车驾驶员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407140300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遗体防腐工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遗体整容工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407140500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遗体火化工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种植业生产人员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501030202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绿化工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501030203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花卉工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501050201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鹿茸加工工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501060403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蔬菜加工工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5-02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林业生产及野生动值物保护人员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林木种苗工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造林工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抚育间伐工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502020101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森林管护工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畜牧业生产人员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畜禽育种工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养蜂工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503050102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兽医防治员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渔业生产人员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504010301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淡水成鱼饲养工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504020101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淡水捕捞工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水利设施管理养护人员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河道修防工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混凝土维修工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水工监测工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灌区供水工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505030100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水土保持防治工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505040100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水文勘测工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5-99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8"/>
                <w:kern w:val="0"/>
                <w:sz w:val="21"/>
                <w:szCs w:val="21"/>
              </w:rPr>
              <w:t>其他农、林、牧、渔、水利业生产人员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599010201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拖拉机（联合收获机）驾驶员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固体矿产钻探工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水文、水井钻探工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工程地质工程施工钻探工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勘测及矿物开采人员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601010104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轻型浅孔钻探工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采样工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601010500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水文地质工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水准测量工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测量计算工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601020109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量距测量工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航测外业控制测量工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航测内业测量工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地图编绘工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601020304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地图清绘工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601020406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地形测量工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601020500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地籍测绘工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601031008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安全检查工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员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6-02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金属冶炼、轧制人员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602080903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研磨工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6-03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化工产品生产人员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603010600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制冷工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机械制造加工人员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车工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铣工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604010300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刨、插工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604010406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光学磨工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604010500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镗工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604010800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加工中心操作工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铸造工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锻造工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电焊工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604020601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热处理工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线切割工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604040101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冷作工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机电产品装配人员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605020101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钳工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605040301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绕线工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605050101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电子专用设备装调工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机械设备修理人员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606010103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农机修理工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606010111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泵站机电设备维修工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606010203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汽车维修工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6-07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电力设备安装、运行、检修及供电人员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607010901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内线安装工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607060503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6-08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电子元器件与设备制造、装配调试及维修人员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无线电装接工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无线电调试工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608041001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电源调试工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6-11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裁剪缝纫和皮革、毛皮制品加工制作人员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611010200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缝纫工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611010203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皮革服装</w:t>
            </w:r>
            <w:r>
              <w:rPr>
                <w:rFonts w:ascii="仿宋" w:hAnsi="仿宋" w:eastAsia="仿宋" w:cs="仿宋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手套</w:t>
            </w:r>
            <w:r>
              <w:rPr>
                <w:rFonts w:ascii="仿宋" w:hAnsi="仿宋" w:eastAsia="仿宋" w:cs="仿宋"/>
                <w:kern w:val="0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药品生产人员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614010101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兽用原料药制造工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614020301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培养基加工工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6-15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木材加工、人造板生产及木材制品制作人员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615030101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木工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6-18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玻璃、陶瓷、搪瓷及其制品生产加工人员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618010302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光学玻璃熔炼工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6-19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</w:rPr>
              <w:t>广播影视制品制作、播放及文物保护作业人员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619020301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音像复制母带制作工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619030102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影视照明员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619030402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有线广播线务员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619040100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电影放映员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619050200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文物修复工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6-20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印刷人员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620010203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拼版工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620010213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校对工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620020202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图版印刷工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6-21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工艺、美术品制作人员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621080501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字画装裱工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6-23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工程施工人员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钻探灌浆工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水工爆破工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推土、铲运机驾驶员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623010302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挖掘机驾驶员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623020102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瓦工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坝工混凝土工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623030201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坝工模板工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623040101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坝工钢筋工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623060100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防水工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筑路工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道路养护工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道路巡视工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公路养护工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桥梁养护工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623090211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压路机操作工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623100102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管道工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623100202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电梯安装维修工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6-24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运输设备操作人员及有关人员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汽车驾驶员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624040103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船舶驾驶员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624040202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船舶轮机员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624050102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起重机驾驶员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624050400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闸门运行工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大气环境监测工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625010201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污水化验监测工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625010301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土壤环境监测工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625010400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环境生物监测工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类别名称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工种编码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工种名称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可申报的等级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theme="minorBid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Cs w:val="21"/>
              </w:rPr>
              <w:t>考核费类别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6-25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环境监测与废物处理人员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625010501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环境噪声监测工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环卫化验工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625010602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固体废物监测工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625010701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环境辐射性监测工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625030101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垃圾处理工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625030202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污水处理工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6-26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检验、计量人员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水质检验工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分析工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626010110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化学检验工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626010202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工业化学分析工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626010310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建筑材料试验工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626010702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产品安全性能检验工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626010802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食品检验工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626012401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农业机械试验工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626040102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长度量具计量检定工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温度计量检定工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626040205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压力真空计量检定工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626040206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流量计量检定工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626040302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天平、砝码计量检定工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626040304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衡器计量检定工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626040601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电工仪表修理工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高级技师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6-99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其他生产、运输设备操作人员及有关人员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699020002</w:t>
            </w:r>
          </w:p>
        </w:tc>
        <w:tc>
          <w:tcPr>
            <w:tcW w:w="2172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泵站操作工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8-00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不便分类的其他从业人员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800000039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商品检验员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800000040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商品化验员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800000094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钻探、坑探材料工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800000518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电脑照排工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技师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800000560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牙齿成型制作工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初、中、高级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C</w:t>
            </w:r>
          </w:p>
        </w:tc>
      </w:tr>
    </w:tbl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</w:p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2</w:t>
      </w:r>
    </w:p>
    <w:p>
      <w:pPr>
        <w:jc w:val="center"/>
        <w:rPr>
          <w:rFonts w:ascii="宋体" w:hAnsi="宋体" w:eastAsia="宋体" w:cs="楷体_GB2312"/>
          <w:b/>
          <w:bCs/>
          <w:sz w:val="42"/>
          <w:szCs w:val="42"/>
        </w:rPr>
      </w:pPr>
      <w:r>
        <w:rPr>
          <w:rFonts w:hint="eastAsia" w:ascii="宋体" w:hAnsi="宋体" w:eastAsia="宋体" w:cs="楷体_GB2312"/>
          <w:b/>
          <w:bCs/>
          <w:sz w:val="42"/>
          <w:szCs w:val="42"/>
        </w:rPr>
        <w:t>吉林省机关事业单位工人技术等级岗位考核表</w:t>
      </w:r>
    </w:p>
    <w:tbl>
      <w:tblPr>
        <w:tblStyle w:val="10"/>
        <w:tblW w:w="10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职 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等 级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上一等级考核合格时间</w:t>
            </w:r>
          </w:p>
        </w:tc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□是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年度技术等级岗位考核结果：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040" w:firstLineChars="8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  <w:tc>
          <w:tcPr>
            <w:tcW w:w="48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机关事业单位工人技术等级岗位考核办公室（职业技能鉴定中心、人事考试中心）意见：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7320" w:firstLineChars="3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</w:tbl>
    <w:p>
      <w:pPr>
        <w:tabs>
          <w:tab w:val="left" w:pos="900"/>
        </w:tabs>
        <w:spacing w:line="340" w:lineRule="exact"/>
        <w:ind w:left="178" w:leftChars="85"/>
        <w:rPr>
          <w:rFonts w:ascii="宋体" w:hAnsi="宋体" w:eastAsia="宋体" w:cs="楷体_GB2312"/>
        </w:rPr>
      </w:pPr>
      <w:r>
        <w:rPr>
          <w:rFonts w:hint="eastAsia" w:ascii="宋体" w:hAnsi="宋体" w:eastAsia="宋体" w:cs="楷体_GB2312"/>
        </w:rPr>
        <w:t>备注：本表一式两份，一份存个人档案，一份考生个人留存。</w:t>
      </w:r>
      <w:r>
        <w:rPr>
          <w:rFonts w:ascii="宋体" w:hAnsi="宋体" w:eastAsia="宋体" w:cs="楷体_GB2312"/>
        </w:rPr>
        <w:t xml:space="preserve"> </w:t>
      </w:r>
    </w:p>
    <w:p>
      <w:pPr>
        <w:tabs>
          <w:tab w:val="left" w:pos="900"/>
        </w:tabs>
        <w:spacing w:line="340" w:lineRule="exact"/>
        <w:ind w:left="178" w:leftChars="85" w:firstLine="5880" w:firstLineChars="2800"/>
        <w:rPr>
          <w:rFonts w:hint="eastAsia" w:ascii="宋体" w:hAnsi="宋体" w:eastAsia="宋体" w:cs="楷体_GB2312"/>
        </w:rPr>
      </w:pPr>
      <w:r>
        <w:rPr>
          <w:rFonts w:hint="eastAsia" w:ascii="宋体" w:hAnsi="宋体" w:eastAsia="宋体" w:cs="楷体_GB2312"/>
        </w:rPr>
        <w:t>吉林省职业技能鉴定中心制</w:t>
      </w:r>
    </w:p>
    <w:p>
      <w:pPr>
        <w:tabs>
          <w:tab w:val="left" w:pos="900"/>
        </w:tabs>
        <w:spacing w:line="340" w:lineRule="exact"/>
        <w:ind w:left="178" w:leftChars="85" w:firstLine="5880" w:firstLineChars="2800"/>
        <w:rPr>
          <w:rFonts w:hint="eastAsia" w:ascii="宋体" w:hAnsi="宋体" w:eastAsia="宋体" w:cs="楷体_GB2312"/>
        </w:rPr>
      </w:pPr>
    </w:p>
    <w:p>
      <w:pPr>
        <w:jc w:val="left"/>
        <w:rPr>
          <w:rFonts w:hint="eastAsia" w:ascii="黑体" w:hAnsi="仿宋" w:eastAsia="黑体" w:cs="楷体_GB2312"/>
          <w:bCs/>
          <w:sz w:val="32"/>
          <w:szCs w:val="32"/>
          <w:lang w:val="en-US" w:eastAsia="zh-CN"/>
        </w:rPr>
      </w:pPr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hint="eastAsia" w:ascii="黑体" w:hAnsi="仿宋" w:eastAsia="黑体" w:cs="楷体_GB2312"/>
          <w:bCs/>
          <w:sz w:val="32"/>
          <w:szCs w:val="32"/>
          <w:lang w:val="en-US" w:eastAsia="zh-CN"/>
        </w:rPr>
        <w:t>3</w:t>
      </w:r>
    </w:p>
    <w:p>
      <w:pPr>
        <w:tabs>
          <w:tab w:val="left" w:pos="900"/>
        </w:tabs>
        <w:spacing w:line="340" w:lineRule="exact"/>
        <w:rPr>
          <w:rFonts w:hint="eastAsia" w:ascii="宋体" w:hAnsi="宋体" w:eastAsia="宋体" w:cs="楷体_GB2312"/>
        </w:rPr>
      </w:pPr>
      <w:r>
        <w:rPr>
          <w:rFonts w:hint="eastAsia" w:ascii="宋体" w:hAnsi="宋体"/>
          <w:b/>
          <w:sz w:val="24"/>
        </w:rPr>
        <w:t xml:space="preserve">根据吉省价收字［2001］24号文件规定：                  </w:t>
      </w:r>
      <w:r>
        <w:rPr>
          <w:rFonts w:hint="eastAsia" w:ascii="仿宋_GB2312" w:hAnsi="宋体" w:eastAsia="仿宋_GB2312"/>
          <w:sz w:val="30"/>
          <w:szCs w:val="30"/>
        </w:rPr>
        <w:t>单位：元/人</w:t>
      </w:r>
    </w:p>
    <w:p>
      <w:pPr>
        <w:ind w:left="0" w:leftChars="0" w:firstLine="3082" w:firstLineChars="700"/>
        <w:rPr>
          <w:rFonts w:hint="eastAsia" w:ascii="宋体" w:hAnsi="宋体"/>
          <w:b/>
          <w:sz w:val="44"/>
          <w:szCs w:val="44"/>
        </w:rPr>
      </w:pPr>
    </w:p>
    <w:p>
      <w:pPr>
        <w:ind w:left="0" w:leftChars="0" w:firstLine="3082" w:firstLineChars="7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44"/>
          <w:szCs w:val="44"/>
        </w:rPr>
        <w:t>考核收费标准</w:t>
      </w:r>
    </w:p>
    <w:tbl>
      <w:tblPr>
        <w:tblStyle w:val="11"/>
        <w:tblpPr w:leftFromText="180" w:rightFromText="180" w:vertAnchor="page" w:horzAnchor="page" w:tblpX="1697" w:tblpY="4050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385"/>
        <w:gridCol w:w="1491"/>
        <w:gridCol w:w="1492"/>
        <w:gridCol w:w="1484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94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 xml:space="preserve">            类别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理论知识</w:t>
            </w:r>
          </w:p>
        </w:tc>
        <w:tc>
          <w:tcPr>
            <w:tcW w:w="4467" w:type="dxa"/>
            <w:gridSpan w:val="3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实际操作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评审费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3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A类</w:t>
            </w:r>
          </w:p>
        </w:tc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B类</w:t>
            </w: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C类</w:t>
            </w:r>
          </w:p>
        </w:tc>
        <w:tc>
          <w:tcPr>
            <w:tcW w:w="13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初级工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30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135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95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65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中级工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40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185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135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95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高级工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50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255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185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135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技  师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60</w:t>
            </w:r>
          </w:p>
        </w:tc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365</w:t>
            </w:r>
          </w:p>
        </w:tc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295</w:t>
            </w: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235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高级技师</w:t>
            </w:r>
          </w:p>
        </w:tc>
        <w:tc>
          <w:tcPr>
            <w:tcW w:w="13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70</w:t>
            </w:r>
          </w:p>
        </w:tc>
        <w:tc>
          <w:tcPr>
            <w:tcW w:w="14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545</w:t>
            </w:r>
          </w:p>
        </w:tc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475</w:t>
            </w:r>
          </w:p>
        </w:tc>
        <w:tc>
          <w:tcPr>
            <w:tcW w:w="14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415</w:t>
            </w:r>
          </w:p>
        </w:tc>
        <w:tc>
          <w:tcPr>
            <w:tcW w:w="13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105</w:t>
            </w:r>
          </w:p>
        </w:tc>
      </w:tr>
    </w:tbl>
    <w:p>
      <w:pPr>
        <w:ind w:left="0" w:leftChars="0" w:firstLine="3082" w:firstLineChars="700"/>
        <w:rPr>
          <w:rFonts w:hint="eastAsia" w:ascii="宋体" w:hAnsi="宋体"/>
          <w:b/>
          <w:sz w:val="44"/>
          <w:szCs w:val="44"/>
        </w:rPr>
      </w:pPr>
    </w:p>
    <w:p>
      <w:pPr>
        <w:ind w:left="0" w:leftChars="0" w:firstLine="3082" w:firstLineChars="700"/>
        <w:rPr>
          <w:rFonts w:hint="eastAsia" w:ascii="宋体" w:hAnsi="宋体"/>
          <w:b/>
          <w:sz w:val="44"/>
          <w:szCs w:val="44"/>
        </w:rPr>
      </w:pPr>
    </w:p>
    <w:p>
      <w:pPr>
        <w:ind w:left="0" w:leftChars="0" w:firstLine="3082" w:firstLineChars="700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lang w:val="en-US" w:eastAsia="zh-CN" w:bidi="ar"/>
        </w:rPr>
      </w:pPr>
    </w:p>
    <w:p>
      <w:pPr>
        <w:tabs>
          <w:tab w:val="left" w:pos="900"/>
        </w:tabs>
        <w:spacing w:line="340" w:lineRule="exact"/>
        <w:rPr>
          <w:rFonts w:hint="eastAsia" w:ascii="宋体" w:hAnsi="宋体"/>
          <w:b/>
          <w:sz w:val="24"/>
        </w:rPr>
      </w:pPr>
      <w:bookmarkStart w:id="0" w:name="_GoBack"/>
      <w:bookmarkEnd w:id="0"/>
    </w:p>
    <w:p>
      <w:pPr>
        <w:tabs>
          <w:tab w:val="left" w:pos="900"/>
        </w:tabs>
        <w:spacing w:line="34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900"/>
        </w:tabs>
        <w:spacing w:line="340" w:lineRule="exact"/>
        <w:rPr>
          <w:rFonts w:hint="eastAsia" w:ascii="宋体" w:hAnsi="宋体"/>
          <w:b/>
          <w:sz w:val="24"/>
        </w:rPr>
      </w:pPr>
    </w:p>
    <w:sectPr>
      <w:footerReference r:id="rId3" w:type="default"/>
      <w:pgSz w:w="11906" w:h="16838"/>
      <w:pgMar w:top="1757" w:right="1588" w:bottom="175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66598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86"/>
    <w:rsid w:val="00081CB6"/>
    <w:rsid w:val="00091AF1"/>
    <w:rsid w:val="00096622"/>
    <w:rsid w:val="00106D21"/>
    <w:rsid w:val="001519A8"/>
    <w:rsid w:val="001A01E5"/>
    <w:rsid w:val="00205AE6"/>
    <w:rsid w:val="00255F75"/>
    <w:rsid w:val="00290A72"/>
    <w:rsid w:val="003B0F75"/>
    <w:rsid w:val="003E2D2F"/>
    <w:rsid w:val="00401420"/>
    <w:rsid w:val="0040436D"/>
    <w:rsid w:val="00437184"/>
    <w:rsid w:val="0044243C"/>
    <w:rsid w:val="004727B7"/>
    <w:rsid w:val="00480AB2"/>
    <w:rsid w:val="00493C6E"/>
    <w:rsid w:val="00533F84"/>
    <w:rsid w:val="005358E7"/>
    <w:rsid w:val="005810D0"/>
    <w:rsid w:val="005E63F4"/>
    <w:rsid w:val="00601998"/>
    <w:rsid w:val="00663C5C"/>
    <w:rsid w:val="006B6DC4"/>
    <w:rsid w:val="006C43A8"/>
    <w:rsid w:val="006E1985"/>
    <w:rsid w:val="006F16E7"/>
    <w:rsid w:val="00747975"/>
    <w:rsid w:val="00756691"/>
    <w:rsid w:val="00777BFD"/>
    <w:rsid w:val="007A3F7B"/>
    <w:rsid w:val="007B33B3"/>
    <w:rsid w:val="008C3F3F"/>
    <w:rsid w:val="008E5C28"/>
    <w:rsid w:val="00953AD4"/>
    <w:rsid w:val="009B4C06"/>
    <w:rsid w:val="009E2458"/>
    <w:rsid w:val="00A20769"/>
    <w:rsid w:val="00A30E59"/>
    <w:rsid w:val="00A32811"/>
    <w:rsid w:val="00A54C2A"/>
    <w:rsid w:val="00A67717"/>
    <w:rsid w:val="00AB764B"/>
    <w:rsid w:val="00B264EA"/>
    <w:rsid w:val="00B371B6"/>
    <w:rsid w:val="00B57CEB"/>
    <w:rsid w:val="00B93C42"/>
    <w:rsid w:val="00BA308D"/>
    <w:rsid w:val="00BB5D53"/>
    <w:rsid w:val="00BD645A"/>
    <w:rsid w:val="00C14D6D"/>
    <w:rsid w:val="00C514F0"/>
    <w:rsid w:val="00C75A21"/>
    <w:rsid w:val="00C8660F"/>
    <w:rsid w:val="00CF6FA4"/>
    <w:rsid w:val="00E123ED"/>
    <w:rsid w:val="00E61686"/>
    <w:rsid w:val="00EA592B"/>
    <w:rsid w:val="00EC58D6"/>
    <w:rsid w:val="00EC6489"/>
    <w:rsid w:val="00F43DF7"/>
    <w:rsid w:val="00F55310"/>
    <w:rsid w:val="00F71951"/>
    <w:rsid w:val="0CFF8C1A"/>
    <w:rsid w:val="172B26D4"/>
    <w:rsid w:val="17FFC2C1"/>
    <w:rsid w:val="325B2C2F"/>
    <w:rsid w:val="326B0B28"/>
    <w:rsid w:val="3A930EB3"/>
    <w:rsid w:val="46511043"/>
    <w:rsid w:val="4C82064A"/>
    <w:rsid w:val="5816585D"/>
    <w:rsid w:val="6346403E"/>
    <w:rsid w:val="75EE8333"/>
    <w:rsid w:val="77664793"/>
    <w:rsid w:val="78E47F9C"/>
    <w:rsid w:val="7FBFF05A"/>
    <w:rsid w:val="B6DDA0B0"/>
    <w:rsid w:val="D7B4CAC7"/>
    <w:rsid w:val="F9EF3DA4"/>
    <w:rsid w:val="F9FFC2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4">
    <w:name w:val="Body Text Indent 2"/>
    <w:basedOn w:val="1"/>
    <w:link w:val="17"/>
    <w:qFormat/>
    <w:uiPriority w:val="99"/>
    <w:pPr>
      <w:ind w:firstLine="675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6">
    <w:name w:val="日期 Char1"/>
    <w:basedOn w:val="9"/>
    <w:semiHidden/>
    <w:qFormat/>
    <w:uiPriority w:val="99"/>
  </w:style>
  <w:style w:type="character" w:customStyle="1" w:styleId="17">
    <w:name w:val="正文文本缩进 2 Char"/>
    <w:basedOn w:val="9"/>
    <w:link w:val="4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18">
    <w:name w:val="正文文本缩进 2 Char1"/>
    <w:basedOn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1273</Words>
  <Characters>7259</Characters>
  <Lines>60</Lines>
  <Paragraphs>17</Paragraphs>
  <ScaleCrop>false</ScaleCrop>
  <LinksUpToDate>false</LinksUpToDate>
  <CharactersWithSpaces>8515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2019-11-22T11:06:00Z</dcterms:created>
  <dc:creator>LaoLin</dc:creator>
  <cp:lastModifiedBy>Administrator</cp:lastModifiedBy>
  <cp:lastPrinted>2021-07-20T01:30:00Z</cp:lastPrinted>
  <dcterms:modified xsi:type="dcterms:W3CDTF">2021-08-09T00:53:14Z</dcterms:modified>
  <dc:title>附件1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