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附件：</w:t>
      </w:r>
    </w:p>
    <w:p>
      <w:pPr>
        <w:jc w:val="center"/>
        <w:rPr>
          <w:rFonts w:hint="eastAsia" w:ascii="方正小标宋简体" w:hAnsi="方正小标宋简体" w:eastAsia="方正小标宋简体" w:cs="方正小标宋简体"/>
          <w:sz w:val="32"/>
          <w:szCs w:val="32"/>
          <w:lang w:val="en-US" w:eastAsia="zh-CN"/>
        </w:rPr>
      </w:pPr>
      <w:bookmarkStart w:id="0" w:name="_GoBack"/>
      <w:r>
        <w:rPr>
          <w:rFonts w:hint="eastAsia" w:ascii="方正小标宋简体" w:hAnsi="方正小标宋简体" w:eastAsia="方正小标宋简体" w:cs="方正小标宋简体"/>
          <w:sz w:val="32"/>
          <w:szCs w:val="32"/>
          <w:lang w:val="en-US" w:eastAsia="zh-CN"/>
        </w:rPr>
        <w:t>2021年峨边彝族自治县事业单位年公开考核招聘事业单位工作人员网络报名邮箱及咨询电话</w:t>
      </w:r>
    </w:p>
    <w:bookmarkEnd w:id="0"/>
    <w:tbl>
      <w:tblPr>
        <w:tblStyle w:val="4"/>
        <w:tblW w:w="10177" w:type="dxa"/>
        <w:tblInd w:w="-591" w:type="dxa"/>
        <w:tblLayout w:type="fixed"/>
        <w:tblCellMar>
          <w:top w:w="0" w:type="dxa"/>
          <w:left w:w="108" w:type="dxa"/>
          <w:bottom w:w="0" w:type="dxa"/>
          <w:right w:w="108" w:type="dxa"/>
        </w:tblCellMar>
      </w:tblPr>
      <w:tblGrid>
        <w:gridCol w:w="404"/>
        <w:gridCol w:w="3436"/>
        <w:gridCol w:w="773"/>
        <w:gridCol w:w="1969"/>
        <w:gridCol w:w="737"/>
        <w:gridCol w:w="1429"/>
        <w:gridCol w:w="1429"/>
      </w:tblGrid>
      <w:tr>
        <w:tblPrEx>
          <w:tblCellMar>
            <w:top w:w="0" w:type="dxa"/>
            <w:left w:w="108" w:type="dxa"/>
            <w:bottom w:w="0" w:type="dxa"/>
            <w:right w:w="108" w:type="dxa"/>
          </w:tblCellMar>
        </w:tblPrEx>
        <w:trPr>
          <w:trHeight w:val="496" w:hRule="atLeast"/>
        </w:trPr>
        <w:tc>
          <w:tcPr>
            <w:tcW w:w="40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序号</w:t>
            </w:r>
          </w:p>
        </w:tc>
        <w:tc>
          <w:tcPr>
            <w:tcW w:w="343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240" w:lineRule="auto"/>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招聘单位名称</w:t>
            </w:r>
          </w:p>
        </w:tc>
        <w:tc>
          <w:tcPr>
            <w:tcW w:w="274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招聘岗位</w:t>
            </w:r>
          </w:p>
        </w:tc>
        <w:tc>
          <w:tcPr>
            <w:tcW w:w="737"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招聘人数</w:t>
            </w:r>
          </w:p>
        </w:tc>
        <w:tc>
          <w:tcPr>
            <w:tcW w:w="1429"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邮箱</w:t>
            </w:r>
          </w:p>
        </w:tc>
        <w:tc>
          <w:tcPr>
            <w:tcW w:w="1429"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咨询电话（区号：0833）</w:t>
            </w:r>
          </w:p>
        </w:tc>
      </w:tr>
      <w:tr>
        <w:tblPrEx>
          <w:tblCellMar>
            <w:top w:w="0" w:type="dxa"/>
            <w:left w:w="108" w:type="dxa"/>
            <w:bottom w:w="0" w:type="dxa"/>
            <w:right w:w="108" w:type="dxa"/>
          </w:tblCellMar>
        </w:tblPrEx>
        <w:trPr>
          <w:trHeight w:val="594" w:hRule="atLeast"/>
        </w:trPr>
        <w:tc>
          <w:tcPr>
            <w:tcW w:w="40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黑体" w:hAnsi="宋体" w:eastAsia="黑体" w:cs="黑体"/>
                <w:i w:val="0"/>
                <w:iCs w:val="0"/>
                <w:color w:val="000000"/>
                <w:sz w:val="24"/>
                <w:szCs w:val="24"/>
                <w:u w:val="none"/>
              </w:rPr>
            </w:pPr>
          </w:p>
        </w:tc>
        <w:tc>
          <w:tcPr>
            <w:tcW w:w="343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黑体" w:hAnsi="宋体" w:eastAsia="黑体" w:cs="黑体"/>
                <w:i w:val="0"/>
                <w:iCs w:val="0"/>
                <w:color w:val="000000"/>
                <w:sz w:val="24"/>
                <w:szCs w:val="24"/>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岗位编码</w:t>
            </w:r>
          </w:p>
        </w:tc>
        <w:tc>
          <w:tcPr>
            <w:tcW w:w="1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岗位名称</w:t>
            </w:r>
          </w:p>
        </w:tc>
        <w:tc>
          <w:tcPr>
            <w:tcW w:w="737" w:type="dxa"/>
            <w:vMerge w:val="continue"/>
            <w:tcBorders>
              <w:left w:val="single" w:color="000000" w:sz="4" w:space="0"/>
              <w:right w:val="single" w:color="000000" w:sz="4" w:space="0"/>
            </w:tcBorders>
            <w:shd w:val="clear" w:color="auto" w:fill="FFFFFF"/>
            <w:noWrap w:val="0"/>
            <w:vAlign w:val="center"/>
          </w:tcPr>
          <w:p>
            <w:pPr>
              <w:jc w:val="center"/>
              <w:rPr>
                <w:rFonts w:hint="eastAsia" w:ascii="黑体" w:hAnsi="宋体" w:eastAsia="黑体" w:cs="黑体"/>
                <w:i w:val="0"/>
                <w:iCs w:val="0"/>
                <w:color w:val="000000"/>
                <w:sz w:val="24"/>
                <w:szCs w:val="24"/>
                <w:u w:val="none"/>
              </w:rPr>
            </w:pPr>
          </w:p>
        </w:tc>
        <w:tc>
          <w:tcPr>
            <w:tcW w:w="1429" w:type="dxa"/>
            <w:vMerge w:val="continue"/>
            <w:tcBorders>
              <w:left w:val="single" w:color="000000" w:sz="4" w:space="0"/>
              <w:right w:val="single" w:color="000000" w:sz="4" w:space="0"/>
            </w:tcBorders>
            <w:shd w:val="clear" w:color="auto" w:fill="FFFFFF"/>
            <w:noWrap w:val="0"/>
            <w:vAlign w:val="center"/>
          </w:tcPr>
          <w:p>
            <w:pPr>
              <w:jc w:val="center"/>
              <w:rPr>
                <w:rFonts w:hint="eastAsia" w:ascii="黑体" w:hAnsi="宋体" w:eastAsia="黑体" w:cs="黑体"/>
                <w:i w:val="0"/>
                <w:iCs w:val="0"/>
                <w:color w:val="000000"/>
                <w:sz w:val="24"/>
                <w:szCs w:val="24"/>
                <w:u w:val="none"/>
              </w:rPr>
            </w:pPr>
          </w:p>
        </w:tc>
        <w:tc>
          <w:tcPr>
            <w:tcW w:w="1429" w:type="dxa"/>
            <w:vMerge w:val="continue"/>
            <w:tcBorders>
              <w:left w:val="single" w:color="000000" w:sz="4" w:space="0"/>
              <w:right w:val="single" w:color="000000" w:sz="4" w:space="0"/>
            </w:tcBorders>
            <w:shd w:val="clear" w:color="auto" w:fill="FFFFFF"/>
            <w:noWrap w:val="0"/>
            <w:vAlign w:val="center"/>
          </w:tcPr>
          <w:p>
            <w:pPr>
              <w:jc w:val="center"/>
              <w:rPr>
                <w:rFonts w:hint="eastAsia" w:ascii="黑体" w:hAnsi="宋体" w:eastAsia="黑体" w:cs="黑体"/>
                <w:i w:val="0"/>
                <w:iCs w:val="0"/>
                <w:color w:val="000000"/>
                <w:sz w:val="24"/>
                <w:szCs w:val="24"/>
                <w:u w:val="none"/>
              </w:rPr>
            </w:pPr>
          </w:p>
        </w:tc>
      </w:tr>
      <w:tr>
        <w:tblPrEx>
          <w:tblCellMar>
            <w:top w:w="0" w:type="dxa"/>
            <w:left w:w="108" w:type="dxa"/>
            <w:bottom w:w="0" w:type="dxa"/>
            <w:right w:w="108" w:type="dxa"/>
          </w:tblCellMar>
        </w:tblPrEx>
        <w:trPr>
          <w:trHeight w:val="345" w:hRule="atLeast"/>
        </w:trPr>
        <w:tc>
          <w:tcPr>
            <w:tcW w:w="4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峨边彝族自治县投资促进和产业服务中心</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202101</w:t>
            </w: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投资招商</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sz w:val="15"/>
                <w:szCs w:val="15"/>
                <w:u w:val="none"/>
                <w:lang w:val="en-US" w:eastAsia="zh-CN"/>
              </w:rPr>
              <w:t>254677331@qq.com</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5223833</w:t>
            </w:r>
          </w:p>
        </w:tc>
      </w:tr>
      <w:tr>
        <w:tblPrEx>
          <w:tblCellMar>
            <w:top w:w="0" w:type="dxa"/>
            <w:left w:w="108" w:type="dxa"/>
            <w:bottom w:w="0" w:type="dxa"/>
            <w:right w:w="108" w:type="dxa"/>
          </w:tblCellMar>
        </w:tblPrEx>
        <w:trPr>
          <w:trHeight w:val="419" w:hRule="atLeast"/>
        </w:trPr>
        <w:tc>
          <w:tcPr>
            <w:tcW w:w="4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峨边彝族自治县旅游发展中心</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202102</w:t>
            </w: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旅游项目规划管理</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sz w:val="15"/>
                <w:szCs w:val="15"/>
                <w:u w:val="none"/>
                <w:lang w:val="en-US" w:eastAsia="zh-CN"/>
              </w:rPr>
              <w:t>254677331@qq.com</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5223833</w:t>
            </w:r>
          </w:p>
        </w:tc>
      </w:tr>
      <w:tr>
        <w:tblPrEx>
          <w:tblCellMar>
            <w:top w:w="0" w:type="dxa"/>
            <w:left w:w="108" w:type="dxa"/>
            <w:bottom w:w="0" w:type="dxa"/>
            <w:right w:w="108" w:type="dxa"/>
          </w:tblCellMar>
        </w:tblPrEx>
        <w:trPr>
          <w:trHeight w:val="367" w:hRule="atLeast"/>
        </w:trPr>
        <w:tc>
          <w:tcPr>
            <w:tcW w:w="4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峨边彝族自治县财政综合管理中心</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202103</w:t>
            </w: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财会</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sz w:val="15"/>
                <w:szCs w:val="15"/>
                <w:u w:val="none"/>
                <w:lang w:val="en-US" w:eastAsia="zh-CN"/>
              </w:rPr>
              <w:t>254677331@qq.com</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5223833</w:t>
            </w:r>
          </w:p>
        </w:tc>
      </w:tr>
      <w:tr>
        <w:tblPrEx>
          <w:tblCellMar>
            <w:top w:w="0" w:type="dxa"/>
            <w:left w:w="108" w:type="dxa"/>
            <w:bottom w:w="0" w:type="dxa"/>
            <w:right w:w="108" w:type="dxa"/>
          </w:tblCellMar>
        </w:tblPrEx>
        <w:trPr>
          <w:trHeight w:val="446" w:hRule="atLeast"/>
        </w:trPr>
        <w:tc>
          <w:tcPr>
            <w:tcW w:w="4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峨边彝族自治县建设工程质量安全监督站</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202104</w:t>
            </w: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工程管理</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sz w:val="15"/>
                <w:szCs w:val="15"/>
                <w:u w:val="none"/>
                <w:lang w:val="en-US" w:eastAsia="zh-CN"/>
              </w:rPr>
              <w:t>254677331@qq.com</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5223833</w:t>
            </w:r>
          </w:p>
        </w:tc>
      </w:tr>
      <w:tr>
        <w:tblPrEx>
          <w:tblCellMar>
            <w:top w:w="0" w:type="dxa"/>
            <w:left w:w="108" w:type="dxa"/>
            <w:bottom w:w="0" w:type="dxa"/>
            <w:right w:w="108" w:type="dxa"/>
          </w:tblCellMar>
        </w:tblPrEx>
        <w:trPr>
          <w:trHeight w:val="393" w:hRule="atLeast"/>
        </w:trPr>
        <w:tc>
          <w:tcPr>
            <w:tcW w:w="4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5</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峨边彝族自治县水利工程建设质量与安全监督站</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202105</w:t>
            </w: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工程管理</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sz w:val="15"/>
                <w:szCs w:val="15"/>
                <w:u w:val="none"/>
                <w:lang w:val="en-US" w:eastAsia="zh-CN"/>
              </w:rPr>
              <w:t>254677331@qq.com</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5223833</w:t>
            </w:r>
          </w:p>
        </w:tc>
      </w:tr>
      <w:tr>
        <w:tblPrEx>
          <w:tblCellMar>
            <w:top w:w="0" w:type="dxa"/>
            <w:left w:w="108" w:type="dxa"/>
            <w:bottom w:w="0" w:type="dxa"/>
            <w:right w:w="108" w:type="dxa"/>
          </w:tblCellMar>
        </w:tblPrEx>
        <w:trPr>
          <w:trHeight w:val="526" w:hRule="atLeast"/>
        </w:trPr>
        <w:tc>
          <w:tcPr>
            <w:tcW w:w="4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6</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峨边彝族自治县农村公路质量监督站</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202106</w:t>
            </w: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工程管理（道路桥梁方向）</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sz w:val="15"/>
                <w:szCs w:val="15"/>
                <w:u w:val="none"/>
                <w:lang w:val="en-US" w:eastAsia="zh-CN"/>
              </w:rPr>
              <w:t>254677331@qq.com</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5223833</w:t>
            </w:r>
          </w:p>
        </w:tc>
      </w:tr>
      <w:tr>
        <w:tblPrEx>
          <w:tblCellMar>
            <w:top w:w="0" w:type="dxa"/>
            <w:left w:w="108" w:type="dxa"/>
            <w:bottom w:w="0" w:type="dxa"/>
            <w:right w:w="108" w:type="dxa"/>
          </w:tblCellMar>
        </w:tblPrEx>
        <w:trPr>
          <w:trHeight w:val="390" w:hRule="atLeast"/>
        </w:trPr>
        <w:tc>
          <w:tcPr>
            <w:tcW w:w="4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7</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峨边彝族自治县国土空间规划中心</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202107</w:t>
            </w: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国土空间规划</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sz w:val="15"/>
                <w:szCs w:val="15"/>
                <w:u w:val="none"/>
                <w:lang w:val="en-US" w:eastAsia="zh-CN"/>
              </w:rPr>
              <w:t>254677331@qq.com</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5223833</w:t>
            </w:r>
          </w:p>
        </w:tc>
      </w:tr>
      <w:tr>
        <w:tblPrEx>
          <w:tblCellMar>
            <w:top w:w="0" w:type="dxa"/>
            <w:left w:w="108" w:type="dxa"/>
            <w:bottom w:w="0" w:type="dxa"/>
            <w:right w:w="108" w:type="dxa"/>
          </w:tblCellMar>
        </w:tblPrEx>
        <w:trPr>
          <w:trHeight w:val="485" w:hRule="atLeast"/>
        </w:trPr>
        <w:tc>
          <w:tcPr>
            <w:tcW w:w="4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8</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峨边彝族自治县天然林保护中心</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202108</w:t>
            </w: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林业技术</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sz w:val="15"/>
                <w:szCs w:val="15"/>
                <w:u w:val="none"/>
                <w:lang w:val="en-US" w:eastAsia="zh-CN"/>
              </w:rPr>
              <w:t>254677331@qq.com</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5223833</w:t>
            </w:r>
          </w:p>
        </w:tc>
      </w:tr>
      <w:tr>
        <w:tblPrEx>
          <w:tblCellMar>
            <w:top w:w="0" w:type="dxa"/>
            <w:left w:w="108" w:type="dxa"/>
            <w:bottom w:w="0" w:type="dxa"/>
            <w:right w:w="108" w:type="dxa"/>
          </w:tblCellMar>
        </w:tblPrEx>
        <w:trPr>
          <w:trHeight w:val="405" w:hRule="atLeast"/>
        </w:trPr>
        <w:tc>
          <w:tcPr>
            <w:tcW w:w="4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9</w:t>
            </w:r>
          </w:p>
        </w:tc>
        <w:tc>
          <w:tcPr>
            <w:tcW w:w="3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峨边彝族自治县党员干部培训中心</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202109</w:t>
            </w:r>
          </w:p>
        </w:tc>
        <w:tc>
          <w:tcPr>
            <w:tcW w:w="1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专职教师</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sz w:val="15"/>
                <w:szCs w:val="15"/>
                <w:u w:val="none"/>
                <w:lang w:val="en-US" w:eastAsia="zh-CN"/>
              </w:rPr>
              <w:t>254677331@qq.com</w:t>
            </w:r>
          </w:p>
        </w:tc>
        <w:tc>
          <w:tcPr>
            <w:tcW w:w="1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5223833</w:t>
            </w:r>
          </w:p>
        </w:tc>
      </w:tr>
      <w:tr>
        <w:tblPrEx>
          <w:tblCellMar>
            <w:top w:w="0" w:type="dxa"/>
            <w:left w:w="108" w:type="dxa"/>
            <w:bottom w:w="0" w:type="dxa"/>
            <w:right w:w="108" w:type="dxa"/>
          </w:tblCellMar>
        </w:tblPrEx>
        <w:trPr>
          <w:trHeight w:val="486"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10</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峨边彝族自治县职业高级中学校（职教中心）</w:t>
            </w:r>
          </w:p>
        </w:tc>
        <w:tc>
          <w:tcPr>
            <w:tcW w:w="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202110</w:t>
            </w:r>
          </w:p>
        </w:tc>
        <w:tc>
          <w:tcPr>
            <w:tcW w:w="1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高中英语</w:t>
            </w:r>
          </w:p>
        </w:tc>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330821598@qq.com</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5229937</w:t>
            </w:r>
          </w:p>
        </w:tc>
      </w:tr>
      <w:tr>
        <w:tblPrEx>
          <w:tblCellMar>
            <w:top w:w="0" w:type="dxa"/>
            <w:left w:w="108" w:type="dxa"/>
            <w:bottom w:w="0" w:type="dxa"/>
            <w:right w:w="108" w:type="dxa"/>
          </w:tblCellMar>
        </w:tblPrEx>
        <w:trPr>
          <w:trHeight w:val="335"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11</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四川省峨边中学</w:t>
            </w:r>
          </w:p>
        </w:tc>
        <w:tc>
          <w:tcPr>
            <w:tcW w:w="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202111</w:t>
            </w:r>
          </w:p>
        </w:tc>
        <w:tc>
          <w:tcPr>
            <w:tcW w:w="1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高中历史</w:t>
            </w:r>
          </w:p>
        </w:tc>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330821598@qq.com</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5229937</w:t>
            </w:r>
          </w:p>
        </w:tc>
      </w:tr>
      <w:tr>
        <w:tblPrEx>
          <w:tblCellMar>
            <w:top w:w="0" w:type="dxa"/>
            <w:left w:w="108" w:type="dxa"/>
            <w:bottom w:w="0" w:type="dxa"/>
            <w:right w:w="108" w:type="dxa"/>
          </w:tblCellMar>
        </w:tblPrEx>
        <w:trPr>
          <w:trHeight w:val="333"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12</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四川省峨边中学</w:t>
            </w:r>
          </w:p>
        </w:tc>
        <w:tc>
          <w:tcPr>
            <w:tcW w:w="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202112</w:t>
            </w:r>
          </w:p>
        </w:tc>
        <w:tc>
          <w:tcPr>
            <w:tcW w:w="1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高中生物</w:t>
            </w:r>
          </w:p>
        </w:tc>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330821598@qq.com</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5229937</w:t>
            </w:r>
          </w:p>
        </w:tc>
      </w:tr>
      <w:tr>
        <w:tblPrEx>
          <w:tblCellMar>
            <w:top w:w="0" w:type="dxa"/>
            <w:left w:w="108" w:type="dxa"/>
            <w:bottom w:w="0" w:type="dxa"/>
            <w:right w:w="108" w:type="dxa"/>
          </w:tblCellMar>
        </w:tblPrEx>
        <w:trPr>
          <w:trHeight w:val="455"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13</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四川省峨边中学、四川省峨边民族中学</w:t>
            </w:r>
          </w:p>
        </w:tc>
        <w:tc>
          <w:tcPr>
            <w:tcW w:w="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202113</w:t>
            </w:r>
          </w:p>
        </w:tc>
        <w:tc>
          <w:tcPr>
            <w:tcW w:w="1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初中政治</w:t>
            </w:r>
          </w:p>
        </w:tc>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330821598@qq.com</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5229937</w:t>
            </w:r>
          </w:p>
        </w:tc>
      </w:tr>
      <w:tr>
        <w:tblPrEx>
          <w:tblCellMar>
            <w:top w:w="0" w:type="dxa"/>
            <w:left w:w="108" w:type="dxa"/>
            <w:bottom w:w="0" w:type="dxa"/>
            <w:right w:w="108" w:type="dxa"/>
          </w:tblCellMar>
        </w:tblPrEx>
        <w:trPr>
          <w:trHeight w:val="298"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14</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四川省峨边民族中学</w:t>
            </w:r>
          </w:p>
        </w:tc>
        <w:tc>
          <w:tcPr>
            <w:tcW w:w="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202114</w:t>
            </w:r>
          </w:p>
        </w:tc>
        <w:tc>
          <w:tcPr>
            <w:tcW w:w="1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初中物理</w:t>
            </w:r>
          </w:p>
        </w:tc>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330821598@qq.com</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5229937</w:t>
            </w:r>
          </w:p>
        </w:tc>
      </w:tr>
      <w:tr>
        <w:tblPrEx>
          <w:tblCellMar>
            <w:top w:w="0" w:type="dxa"/>
            <w:left w:w="108" w:type="dxa"/>
            <w:bottom w:w="0" w:type="dxa"/>
            <w:right w:w="108" w:type="dxa"/>
          </w:tblCellMar>
        </w:tblPrEx>
        <w:trPr>
          <w:trHeight w:val="313"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15</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四川省峨边民族中学</w:t>
            </w:r>
          </w:p>
        </w:tc>
        <w:tc>
          <w:tcPr>
            <w:tcW w:w="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202115</w:t>
            </w:r>
          </w:p>
        </w:tc>
        <w:tc>
          <w:tcPr>
            <w:tcW w:w="1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初中生物</w:t>
            </w:r>
          </w:p>
        </w:tc>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330821598@qq.com</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5229937</w:t>
            </w:r>
          </w:p>
        </w:tc>
      </w:tr>
      <w:tr>
        <w:tblPrEx>
          <w:tblCellMar>
            <w:top w:w="0" w:type="dxa"/>
            <w:left w:w="108" w:type="dxa"/>
            <w:bottom w:w="0" w:type="dxa"/>
            <w:right w:w="108" w:type="dxa"/>
          </w:tblCellMar>
        </w:tblPrEx>
        <w:trPr>
          <w:trHeight w:val="335"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16</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峨边彝族自治县人民医院</w:t>
            </w:r>
          </w:p>
        </w:tc>
        <w:tc>
          <w:tcPr>
            <w:tcW w:w="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202116</w:t>
            </w:r>
          </w:p>
        </w:tc>
        <w:tc>
          <w:tcPr>
            <w:tcW w:w="1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临床(骨科方向)</w:t>
            </w:r>
          </w:p>
        </w:tc>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492871425@qq.com</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5288776</w:t>
            </w:r>
          </w:p>
        </w:tc>
      </w:tr>
      <w:tr>
        <w:tblPrEx>
          <w:tblCellMar>
            <w:top w:w="0" w:type="dxa"/>
            <w:left w:w="108" w:type="dxa"/>
            <w:bottom w:w="0" w:type="dxa"/>
            <w:right w:w="108" w:type="dxa"/>
          </w:tblCellMar>
        </w:tblPrEx>
        <w:trPr>
          <w:trHeight w:val="394"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17</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峨边彝族自治县人民医院</w:t>
            </w:r>
          </w:p>
        </w:tc>
        <w:tc>
          <w:tcPr>
            <w:tcW w:w="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202117</w:t>
            </w:r>
          </w:p>
        </w:tc>
        <w:tc>
          <w:tcPr>
            <w:tcW w:w="1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医学检验、医学影像、放射</w:t>
            </w:r>
          </w:p>
        </w:tc>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492871425@qq.com</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5288776</w:t>
            </w:r>
          </w:p>
        </w:tc>
      </w:tr>
      <w:tr>
        <w:tblPrEx>
          <w:tblCellMar>
            <w:top w:w="0" w:type="dxa"/>
            <w:left w:w="108" w:type="dxa"/>
            <w:bottom w:w="0" w:type="dxa"/>
            <w:right w:w="108" w:type="dxa"/>
          </w:tblCellMar>
        </w:tblPrEx>
        <w:trPr>
          <w:trHeight w:val="246"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18</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峨边彝族自治县人民医院</w:t>
            </w:r>
          </w:p>
        </w:tc>
        <w:tc>
          <w:tcPr>
            <w:tcW w:w="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202118</w:t>
            </w:r>
          </w:p>
        </w:tc>
        <w:tc>
          <w:tcPr>
            <w:tcW w:w="1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会计</w:t>
            </w:r>
          </w:p>
        </w:tc>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492871425@qq.com</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5288776</w:t>
            </w:r>
          </w:p>
        </w:tc>
      </w:tr>
      <w:tr>
        <w:tblPrEx>
          <w:tblCellMar>
            <w:top w:w="0" w:type="dxa"/>
            <w:left w:w="108" w:type="dxa"/>
            <w:bottom w:w="0" w:type="dxa"/>
            <w:right w:w="108" w:type="dxa"/>
          </w:tblCellMar>
        </w:tblPrEx>
        <w:trPr>
          <w:trHeight w:val="360"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19</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峨边彝族自治县中医医院</w:t>
            </w:r>
          </w:p>
        </w:tc>
        <w:tc>
          <w:tcPr>
            <w:tcW w:w="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202119</w:t>
            </w:r>
          </w:p>
        </w:tc>
        <w:tc>
          <w:tcPr>
            <w:tcW w:w="1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临床</w:t>
            </w:r>
          </w:p>
        </w:tc>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492871425@qq.com</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5288776</w:t>
            </w:r>
          </w:p>
        </w:tc>
      </w:tr>
      <w:tr>
        <w:tblPrEx>
          <w:tblCellMar>
            <w:top w:w="0" w:type="dxa"/>
            <w:left w:w="108" w:type="dxa"/>
            <w:bottom w:w="0" w:type="dxa"/>
            <w:right w:w="108" w:type="dxa"/>
          </w:tblCellMar>
        </w:tblPrEx>
        <w:trPr>
          <w:trHeight w:val="90"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峨边彝族自治县中医医院</w:t>
            </w:r>
          </w:p>
        </w:tc>
        <w:tc>
          <w:tcPr>
            <w:tcW w:w="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202120</w:t>
            </w:r>
          </w:p>
        </w:tc>
        <w:tc>
          <w:tcPr>
            <w:tcW w:w="1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临床</w:t>
            </w:r>
          </w:p>
        </w:tc>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492871425@qq.com</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5288776</w:t>
            </w:r>
          </w:p>
        </w:tc>
      </w:tr>
      <w:tr>
        <w:tblPrEx>
          <w:tblCellMar>
            <w:top w:w="0" w:type="dxa"/>
            <w:left w:w="108" w:type="dxa"/>
            <w:bottom w:w="0" w:type="dxa"/>
            <w:right w:w="108" w:type="dxa"/>
          </w:tblCellMar>
        </w:tblPrEx>
        <w:trPr>
          <w:trHeight w:val="430"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21</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峨边彝族自治县融媒体中心</w:t>
            </w:r>
          </w:p>
        </w:tc>
        <w:tc>
          <w:tcPr>
            <w:tcW w:w="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202121</w:t>
            </w:r>
          </w:p>
        </w:tc>
        <w:tc>
          <w:tcPr>
            <w:tcW w:w="1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视频后期制作</w:t>
            </w:r>
          </w:p>
        </w:tc>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15"/>
                <w:szCs w:val="15"/>
                <w:u w:val="none"/>
                <w:lang w:val="en-US" w:eastAsia="zh-CN" w:bidi="ar"/>
              </w:rPr>
            </w:pPr>
            <w:r>
              <w:rPr>
                <w:rFonts w:hint="eastAsia" w:ascii="仿宋" w:hAnsi="仿宋" w:eastAsia="仿宋" w:cs="仿宋"/>
                <w:sz w:val="15"/>
                <w:szCs w:val="15"/>
                <w:u w:val="none"/>
                <w:lang w:val="en-US" w:eastAsia="zh-CN"/>
              </w:rPr>
              <w:t>627711340@qq.com</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5223500</w:t>
            </w:r>
          </w:p>
        </w:tc>
      </w:tr>
      <w:tr>
        <w:tblPrEx>
          <w:tblCellMar>
            <w:top w:w="0" w:type="dxa"/>
            <w:left w:w="108" w:type="dxa"/>
            <w:bottom w:w="0" w:type="dxa"/>
            <w:right w:w="108" w:type="dxa"/>
          </w:tblCellMar>
        </w:tblPrEx>
        <w:trPr>
          <w:trHeight w:val="430"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22</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峨边彝族自治县融媒体中心</w:t>
            </w:r>
          </w:p>
        </w:tc>
        <w:tc>
          <w:tcPr>
            <w:tcW w:w="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202122</w:t>
            </w:r>
          </w:p>
        </w:tc>
        <w:tc>
          <w:tcPr>
            <w:tcW w:w="1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播音主持</w:t>
            </w:r>
          </w:p>
        </w:tc>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sz w:val="15"/>
                <w:szCs w:val="15"/>
                <w:u w:val="none"/>
                <w:lang w:val="en-US" w:eastAsia="zh-CN"/>
              </w:rPr>
              <w:t>627711340@qq.com</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5223500</w:t>
            </w:r>
          </w:p>
        </w:tc>
      </w:tr>
      <w:tr>
        <w:tblPrEx>
          <w:tblCellMar>
            <w:top w:w="0" w:type="dxa"/>
            <w:left w:w="108" w:type="dxa"/>
            <w:bottom w:w="0" w:type="dxa"/>
            <w:right w:w="108" w:type="dxa"/>
          </w:tblCellMar>
        </w:tblPrEx>
        <w:trPr>
          <w:trHeight w:val="473"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23</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峨边彝族自治县综治中心</w:t>
            </w:r>
          </w:p>
        </w:tc>
        <w:tc>
          <w:tcPr>
            <w:tcW w:w="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202123</w:t>
            </w:r>
          </w:p>
        </w:tc>
        <w:tc>
          <w:tcPr>
            <w:tcW w:w="1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网络管理</w:t>
            </w:r>
          </w:p>
        </w:tc>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sz w:val="15"/>
                <w:szCs w:val="15"/>
                <w:u w:val="none"/>
                <w:lang w:val="en-US" w:eastAsia="zh-CN"/>
              </w:rPr>
              <w:t>627711340@qq.com</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5223500</w:t>
            </w:r>
          </w:p>
        </w:tc>
      </w:tr>
      <w:tr>
        <w:tblPrEx>
          <w:tblCellMar>
            <w:top w:w="0" w:type="dxa"/>
            <w:left w:w="108" w:type="dxa"/>
            <w:bottom w:w="0" w:type="dxa"/>
            <w:right w:w="108" w:type="dxa"/>
          </w:tblCellMar>
        </w:tblPrEx>
        <w:trPr>
          <w:trHeight w:val="468" w:hRule="atLeast"/>
        </w:trPr>
        <w:tc>
          <w:tcPr>
            <w:tcW w:w="4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24</w:t>
            </w:r>
          </w:p>
        </w:tc>
        <w:tc>
          <w:tcPr>
            <w:tcW w:w="34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峨边彝族自治县综治中心</w:t>
            </w:r>
          </w:p>
        </w:tc>
        <w:tc>
          <w:tcPr>
            <w:tcW w:w="7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202124</w:t>
            </w:r>
          </w:p>
        </w:tc>
        <w:tc>
          <w:tcPr>
            <w:tcW w:w="196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财会</w:t>
            </w:r>
          </w:p>
        </w:tc>
        <w:tc>
          <w:tcPr>
            <w:tcW w:w="7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仿宋" w:hAnsi="仿宋" w:eastAsia="仿宋" w:cs="仿宋"/>
                <w:sz w:val="15"/>
                <w:szCs w:val="15"/>
                <w:u w:val="none"/>
                <w:lang w:val="en-US" w:eastAsia="zh-CN"/>
              </w:rPr>
              <w:t>627711340@qq.com</w:t>
            </w:r>
          </w:p>
        </w:tc>
        <w:tc>
          <w:tcPr>
            <w:tcW w:w="142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 w:hAnsi="仿宋" w:eastAsia="仿宋" w:cs="仿宋"/>
                <w:sz w:val="15"/>
                <w:szCs w:val="15"/>
                <w:u w:val="none"/>
                <w:lang w:val="en-US" w:eastAsia="zh-CN"/>
              </w:rPr>
            </w:pPr>
            <w:r>
              <w:rPr>
                <w:rFonts w:hint="eastAsia" w:ascii="仿宋" w:hAnsi="仿宋" w:eastAsia="仿宋" w:cs="仿宋"/>
                <w:sz w:val="15"/>
                <w:szCs w:val="15"/>
                <w:u w:val="none"/>
                <w:lang w:val="en-US" w:eastAsia="zh-CN"/>
              </w:rPr>
              <w:t>5223500</w:t>
            </w:r>
          </w:p>
        </w:tc>
      </w:tr>
    </w:tbl>
    <w:p>
      <w:pPr>
        <w:spacing w:line="240" w:lineRule="auto"/>
        <w:rPr>
          <w:rFonts w:hint="default"/>
          <w:sz w:val="15"/>
          <w:szCs w:val="15"/>
          <w:lang w:val="en-US" w:eastAsia="zh-CN"/>
        </w:rPr>
      </w:pPr>
    </w:p>
    <w:p/>
    <w:sectPr>
      <w:footerReference r:id="rId5" w:type="default"/>
      <w:pgSz w:w="11906" w:h="16838"/>
      <w:pgMar w:top="1440" w:right="1800" w:bottom="1440" w:left="1800"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lang w:val="en-US"/>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75030" cy="2266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875030" cy="226695"/>
                      </a:xfrm>
                      <a:prstGeom prst="rect">
                        <a:avLst/>
                      </a:prstGeom>
                      <a:noFill/>
                      <a:ln>
                        <a:noFill/>
                      </a:ln>
                    </wps:spPr>
                    <wps:txbx>
                      <w:txbxContent>
                        <w:p>
                          <w:pPr>
                            <w:pStyle w:val="3"/>
                          </w:pPr>
                        </w:p>
                      </w:txbxContent>
                    </wps:txbx>
                    <wps:bodyPr lIns="0" tIns="0" rIns="0" bIns="0" upright="0"/>
                  </wps:wsp>
                </a:graphicData>
              </a:graphic>
            </wp:anchor>
          </w:drawing>
        </mc:Choice>
        <mc:Fallback>
          <w:pict>
            <v:shape id="_x0000_s1026" o:spid="_x0000_s1026" o:spt="202" type="#_x0000_t202" style="position:absolute;left:0pt;margin-top:0pt;height:17.85pt;width:68.9pt;mso-position-horizontal:outside;mso-position-horizontal-relative:margin;z-index:251659264;mso-width-relative:page;mso-height-relative:page;" filled="f" stroked="f" coordsize="21600,21600" o:gfxdata="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nn18v1AAAAAQBAAAPAAAAAAAAAAEAIAAAACIAAABkcnMvZG93bnJldi54bWxQSwECFAAUAAAA&#10;CACHTuJAVyrBIbkBAABxAwAADgAAAAAAAAABACAAAAAjAQAAZHJzL2Uyb0RvYy54bWxQSwUGAAAA&#10;AAYABgBZAQAATgUAAAAA&#10;">
              <v:path/>
              <v:fill on="f" focussize="0,0"/>
              <v:stroke on="f"/>
              <v:imagedata o:title=""/>
              <o:lock v:ext="edit" aspectratio="f"/>
              <v:textbox inset="0mm,0mm,0mm,0mm">
                <w:txbxContent>
                  <w:p>
                    <w:pPr>
                      <w:pStyle w:val="3"/>
                    </w:pPr>
                  </w:p>
                </w:txbxContent>
              </v:textbox>
            </v:shape>
          </w:pict>
        </mc:Fallback>
      </mc:AlternateContent>
    </w:r>
    <w:r>
      <w:rPr>
        <w:rFonts w:hint="eastAsia"/>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74F54"/>
    <w:rsid w:val="0FA74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spacing w:line="357" w:lineRule="atLeast"/>
      <w:jc w:val="both"/>
    </w:pPr>
    <w:rPr>
      <w:rFonts w:ascii="Times New Roman" w:hAnsi="Times New Roman" w:eastAsia="宋体" w:cs="Times New Roman"/>
      <w:color w:val="000000"/>
      <w:sz w:val="21"/>
      <w:szCs w:val="21"/>
      <w:lang w:val="zh-CN"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line="700" w:lineRule="exact"/>
      <w:jc w:val="center"/>
    </w:pPr>
    <w:rPr>
      <w:rFonts w:eastAsia="方正小标宋简体"/>
      <w:color w:val="000000"/>
      <w:kern w:val="0"/>
      <w:sz w:val="44"/>
      <w:szCs w:val="44"/>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2021-08-05T03:55:00Z</dcterms:created>
  <dc:creator>Administrator</dc:creator>
  <cp:lastModifiedBy>Administrator</cp:lastModifiedBy>
  <dcterms:modified xsi:type="dcterms:W3CDTF">2021-08-05T03:58:53Z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E032C54C3BEF4424BAD6B8E5B48588F8</vt:lpwstr>
  </property>
</Properties>
</file>