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center"/>
        <w:rPr>
          <w:rFonts w:ascii="arial" w:hAnsi="arial" w:cs="arial"/>
          <w:i w:val="0"/>
          <w:caps w:val="0"/>
          <w:color w:val="303030"/>
          <w:spacing w:val="0"/>
          <w:sz w:val="28"/>
          <w:szCs w:val="28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center"/>
        <w:rPr>
          <w:rFonts w:hint="default" w:ascii="arial" w:hAnsi="arial" w:cs="arial"/>
          <w:i w:val="0"/>
          <w:caps w:val="0"/>
          <w:color w:val="303030"/>
          <w:spacing w:val="0"/>
          <w:sz w:val="28"/>
          <w:szCs w:val="2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2021年威海临港经济技术开发区招聘教师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center"/>
        <w:rPr>
          <w:rFonts w:hint="default" w:ascii="arial" w:hAnsi="arial" w:cs="arial"/>
          <w:i w:val="0"/>
          <w:caps w:val="0"/>
          <w:color w:val="303030"/>
          <w:spacing w:val="0"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考察合格人员名单（第一批）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center"/>
        <w:rPr>
          <w:rFonts w:hint="default" w:ascii="arial" w:hAnsi="arial" w:cs="arial"/>
          <w:i w:val="0"/>
          <w:caps w:val="0"/>
          <w:color w:val="303030"/>
          <w:spacing w:val="0"/>
          <w:sz w:val="28"/>
          <w:szCs w:val="2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7"/>
        <w:gridCol w:w="3860"/>
        <w:gridCol w:w="1730"/>
        <w:gridCol w:w="2049"/>
      </w:tblGrid>
      <w:tr>
        <w:trPr>
          <w:trHeight w:val="460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黑体" w:hAnsi="宋体" w:eastAsia="黑体" w:cs="黑体"/>
                <w:sz w:val="32"/>
                <w:szCs w:val="32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5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sz w:val="32"/>
                <w:szCs w:val="32"/>
                <w:bdr w:val="none" w:color="auto" w:sz="0" w:space="0"/>
                <w:shd w:val="clear" w:fill="FFFFFF"/>
              </w:rPr>
              <w:t>招聘单位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sz w:val="32"/>
                <w:szCs w:val="32"/>
                <w:bdr w:val="none" w:color="auto" w:sz="0" w:space="0"/>
                <w:shd w:val="clear" w:fill="FFFFFF"/>
              </w:rPr>
              <w:t>岗位名称</w:t>
            </w:r>
          </w:p>
        </w:tc>
        <w:tc>
          <w:tcPr>
            <w:tcW w:w="2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4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sz w:val="32"/>
                <w:szCs w:val="32"/>
                <w:bdr w:val="none" w:color="auto" w:sz="0" w:space="0"/>
                <w:shd w:val="clear" w:fill="FFFFFF"/>
              </w:rPr>
              <w:t>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初中数学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程欣蕾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初中数学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翟桂芝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初中英语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刘文硕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初中英语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张呈呈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初中英语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韩文刚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初中政治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黄芸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初中政治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赵旭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初中化学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毕思远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初中化学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胡荣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初中化学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仇廷廷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初中地理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段忠志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初中地理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胡浩楠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初中地理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窦梦飞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初中历史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王春霞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初中历史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毛广奇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杨嘉鑫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初中生物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卢羽茜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初中生物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李文娟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郝悦涵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小学语文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威海临港经济技术开发区直属中小学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小学数学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毕慧颖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闫文涵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姚力方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胡芳颖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谷宇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曲秋红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沙子珣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汤昕儒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陈昱宁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宋佳濛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宋淑娇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刘海童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孙子雯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丛娜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邵晓婷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张欣予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董聪聪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马占凤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李妍春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邹栎瑶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林雪婷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C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鞠颖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姜亚萍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王晓昱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王君君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李娜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刘金铭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于倩倩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49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邢慧静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洪金伟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韩佳卉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何晓宇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高颖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李骞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幼儿教师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D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雷换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姜涛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59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刘思雨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房铭奕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范怀娜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邱恩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王志浩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幼儿体育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左兴龙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孙萌婧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唐媛媛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69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吴紫钰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宋欣亚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宋禹琳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于焱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邹镓羽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田卓函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王昱彤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唐斌璐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王孟君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79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于宏伟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80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幼儿美术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赵琪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幼儿音乐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A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张汝铭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82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幼儿音乐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苏恺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83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幼儿音乐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李江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84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幼儿音乐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刘帅希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85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幼儿音乐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王美芳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86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幼儿音乐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赵赟涛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87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幼儿音乐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马麒麟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88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威海临港经济技术开发区公办幼儿园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幼儿音乐</w:t>
            </w:r>
            <w:r>
              <w:rPr>
                <w:rFonts w:hint="default" w:ascii="Times New Roman" w:hAnsi="Times New Roman" w:eastAsia="宋体" w:cs="Times New Roman"/>
                <w:sz w:val="30"/>
                <w:szCs w:val="30"/>
                <w:bdr w:val="none" w:color="auto" w:sz="0" w:space="0"/>
              </w:rPr>
              <w:t>B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毛宇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D797"/>
    <w:rsid w:val="0B2F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butterfly</dc:creator>
  <cp:lastModifiedBy>butterfly</cp:lastModifiedBy>
  <dcterms:modified xsi:type="dcterms:W3CDTF">2021-08-03T09:30:09Z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