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10" w:rsidRPr="008C5189" w:rsidRDefault="00702A10" w:rsidP="00702A10">
      <w:pPr>
        <w:widowControl/>
        <w:shd w:val="clear" w:color="auto" w:fill="FFFFFF"/>
        <w:spacing w:line="600" w:lineRule="atLeast"/>
        <w:jc w:val="center"/>
        <w:outlineLvl w:val="0"/>
        <w:rPr>
          <w:rFonts w:ascii="Arial" w:eastAsia="宋体" w:hAnsi="Arial" w:cs="Arial"/>
          <w:b/>
          <w:bCs/>
          <w:kern w:val="36"/>
          <w:sz w:val="44"/>
          <w:szCs w:val="44"/>
        </w:rPr>
      </w:pPr>
      <w:r w:rsidRPr="008C5189">
        <w:rPr>
          <w:rFonts w:ascii="Arial" w:eastAsia="宋体" w:hAnsi="Arial" w:cs="Arial"/>
          <w:b/>
          <w:bCs/>
          <w:kern w:val="36"/>
          <w:sz w:val="44"/>
          <w:szCs w:val="44"/>
        </w:rPr>
        <w:t>隆化县</w:t>
      </w:r>
      <w:r w:rsidRPr="008C5189">
        <w:rPr>
          <w:rFonts w:ascii="Arial" w:eastAsia="宋体" w:hAnsi="Arial" w:cs="Arial"/>
          <w:b/>
          <w:bCs/>
          <w:kern w:val="36"/>
          <w:sz w:val="44"/>
          <w:szCs w:val="44"/>
        </w:rPr>
        <w:t>20</w:t>
      </w:r>
      <w:r w:rsidR="00080116">
        <w:rPr>
          <w:rFonts w:ascii="Arial" w:eastAsia="宋体" w:hAnsi="Arial" w:cs="Arial" w:hint="eastAsia"/>
          <w:b/>
          <w:bCs/>
          <w:kern w:val="36"/>
          <w:sz w:val="44"/>
          <w:szCs w:val="44"/>
        </w:rPr>
        <w:t>2</w:t>
      </w:r>
      <w:r w:rsidR="00A4456A">
        <w:rPr>
          <w:rFonts w:ascii="Arial" w:eastAsia="宋体" w:hAnsi="Arial" w:cs="Arial" w:hint="eastAsia"/>
          <w:b/>
          <w:bCs/>
          <w:kern w:val="36"/>
          <w:sz w:val="44"/>
          <w:szCs w:val="44"/>
        </w:rPr>
        <w:t>1</w:t>
      </w:r>
      <w:r w:rsidRPr="008C5189">
        <w:rPr>
          <w:rFonts w:ascii="Arial" w:eastAsia="宋体" w:hAnsi="Arial" w:cs="Arial"/>
          <w:b/>
          <w:bCs/>
          <w:kern w:val="36"/>
          <w:sz w:val="44"/>
          <w:szCs w:val="44"/>
        </w:rPr>
        <w:t>年特岗教师招聘面试通知</w:t>
      </w:r>
    </w:p>
    <w:p w:rsidR="00702A10" w:rsidRPr="00702A10" w:rsidRDefault="00702A10" w:rsidP="00702A10">
      <w:pPr>
        <w:widowControl/>
        <w:shd w:val="clear" w:color="auto" w:fill="FFFFFF"/>
        <w:jc w:val="center"/>
        <w:rPr>
          <w:rFonts w:ascii="Arial" w:eastAsia="宋体" w:hAnsi="Arial" w:cs="Arial"/>
          <w:color w:val="000000"/>
          <w:kern w:val="0"/>
          <w:szCs w:val="21"/>
        </w:rPr>
      </w:pPr>
    </w:p>
    <w:p w:rsidR="008C5189" w:rsidRPr="008C5189" w:rsidRDefault="008C5189" w:rsidP="00D312E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根据</w:t>
      </w:r>
      <w:r w:rsidR="00A64614">
        <w:rPr>
          <w:rFonts w:ascii="仿宋_GB2312" w:eastAsia="仿宋_GB2312" w:hint="eastAsia"/>
          <w:sz w:val="32"/>
          <w:szCs w:val="32"/>
        </w:rPr>
        <w:t>《</w:t>
      </w:r>
      <w:r w:rsidRPr="008C5189">
        <w:rPr>
          <w:rFonts w:ascii="仿宋_GB2312" w:eastAsia="仿宋_GB2312" w:hint="eastAsia"/>
          <w:sz w:val="32"/>
          <w:szCs w:val="32"/>
        </w:rPr>
        <w:t>隆化县</w:t>
      </w:r>
      <w:r w:rsidR="005D7B27">
        <w:rPr>
          <w:rFonts w:ascii="仿宋_GB2312" w:eastAsia="仿宋_GB2312" w:hint="eastAsia"/>
          <w:sz w:val="32"/>
          <w:szCs w:val="32"/>
        </w:rPr>
        <w:t>202</w:t>
      </w:r>
      <w:r w:rsidR="00A4456A">
        <w:rPr>
          <w:rFonts w:ascii="仿宋_GB2312" w:eastAsia="仿宋_GB2312" w:hint="eastAsia"/>
          <w:sz w:val="32"/>
          <w:szCs w:val="32"/>
        </w:rPr>
        <w:t>1年特岗教师</w:t>
      </w:r>
      <w:r w:rsidRPr="008C5189">
        <w:rPr>
          <w:rFonts w:ascii="仿宋_GB2312" w:eastAsia="仿宋_GB2312" w:hint="eastAsia"/>
          <w:sz w:val="32"/>
          <w:szCs w:val="32"/>
        </w:rPr>
        <w:t>招聘面试方案</w:t>
      </w:r>
      <w:r w:rsidR="00A64614">
        <w:rPr>
          <w:rFonts w:ascii="仿宋_GB2312" w:eastAsia="仿宋_GB2312" w:hint="eastAsia"/>
          <w:sz w:val="32"/>
          <w:szCs w:val="32"/>
        </w:rPr>
        <w:t>》</w:t>
      </w:r>
      <w:r>
        <w:rPr>
          <w:rFonts w:ascii="仿宋_GB2312" w:eastAsia="仿宋_GB2312" w:hint="eastAsia"/>
          <w:sz w:val="32"/>
          <w:szCs w:val="32"/>
        </w:rPr>
        <w:t>精神，</w:t>
      </w:r>
      <w:r w:rsidR="00E60DC3">
        <w:rPr>
          <w:rFonts w:ascii="仿宋_GB2312" w:eastAsia="仿宋_GB2312" w:hint="eastAsia"/>
          <w:sz w:val="32"/>
          <w:szCs w:val="32"/>
        </w:rPr>
        <w:t>现</w:t>
      </w:r>
      <w:r>
        <w:rPr>
          <w:rFonts w:ascii="仿宋_GB2312" w:eastAsia="仿宋_GB2312" w:hint="eastAsia"/>
          <w:sz w:val="32"/>
          <w:szCs w:val="32"/>
        </w:rPr>
        <w:t>将</w:t>
      </w:r>
      <w:r w:rsidRPr="008C5189">
        <w:rPr>
          <w:rFonts w:ascii="仿宋_GB2312" w:eastAsia="仿宋_GB2312"/>
          <w:sz w:val="32"/>
          <w:szCs w:val="32"/>
        </w:rPr>
        <w:t>隆化</w:t>
      </w:r>
      <w:bookmarkStart w:id="0" w:name="_GoBack"/>
      <w:bookmarkEnd w:id="0"/>
      <w:r w:rsidRPr="008C5189">
        <w:rPr>
          <w:rFonts w:ascii="仿宋_GB2312" w:eastAsia="仿宋_GB2312"/>
          <w:sz w:val="32"/>
          <w:szCs w:val="32"/>
        </w:rPr>
        <w:t>县20</w:t>
      </w:r>
      <w:r w:rsidR="005D7B27">
        <w:rPr>
          <w:rFonts w:ascii="仿宋_GB2312" w:eastAsia="仿宋_GB2312" w:hint="eastAsia"/>
          <w:sz w:val="32"/>
          <w:szCs w:val="32"/>
        </w:rPr>
        <w:t>2</w:t>
      </w:r>
      <w:r w:rsidR="00CB7697">
        <w:rPr>
          <w:rFonts w:ascii="仿宋_GB2312" w:eastAsia="仿宋_GB2312" w:hint="eastAsia"/>
          <w:sz w:val="32"/>
          <w:szCs w:val="32"/>
        </w:rPr>
        <w:t>1</w:t>
      </w:r>
      <w:r w:rsidRPr="008C5189">
        <w:rPr>
          <w:rFonts w:ascii="仿宋_GB2312" w:eastAsia="仿宋_GB2312"/>
          <w:sz w:val="32"/>
          <w:szCs w:val="32"/>
        </w:rPr>
        <w:t>年特岗教师招聘面试</w:t>
      </w:r>
      <w:r w:rsidR="000C643C">
        <w:rPr>
          <w:rFonts w:ascii="仿宋_GB2312" w:eastAsia="仿宋_GB2312" w:hint="eastAsia"/>
          <w:sz w:val="32"/>
          <w:szCs w:val="32"/>
        </w:rPr>
        <w:t>具体</w:t>
      </w:r>
      <w:r>
        <w:rPr>
          <w:rFonts w:ascii="仿宋_GB2312" w:eastAsia="仿宋_GB2312" w:hint="eastAsia"/>
          <w:sz w:val="32"/>
          <w:szCs w:val="32"/>
        </w:rPr>
        <w:t>事宜通知如下：</w:t>
      </w:r>
    </w:p>
    <w:p w:rsidR="00702A10" w:rsidRPr="008C5189" w:rsidRDefault="00702A10" w:rsidP="00D312EF">
      <w:pPr>
        <w:widowControl/>
        <w:shd w:val="clear" w:color="auto" w:fill="FFFFFF"/>
        <w:spacing w:line="600" w:lineRule="exact"/>
        <w:ind w:firstLineChars="196" w:firstLine="630"/>
        <w:jc w:val="left"/>
        <w:rPr>
          <w:rFonts w:ascii="Arial" w:eastAsia="宋体" w:hAnsi="Arial" w:cs="Arial"/>
          <w:color w:val="000000"/>
          <w:kern w:val="0"/>
          <w:sz w:val="32"/>
          <w:szCs w:val="32"/>
        </w:rPr>
      </w:pPr>
      <w:r w:rsidRPr="008C5189">
        <w:rPr>
          <w:rFonts w:ascii="Arial" w:eastAsia="宋体" w:hAnsi="Arial" w:cs="Arial"/>
          <w:b/>
          <w:bCs/>
          <w:color w:val="000000"/>
          <w:kern w:val="0"/>
          <w:sz w:val="32"/>
          <w:szCs w:val="32"/>
        </w:rPr>
        <w:t>一、面试</w:t>
      </w:r>
    </w:p>
    <w:p w:rsidR="004C6B9D" w:rsidRDefault="004C6B9D" w:rsidP="00D312EF">
      <w:pPr>
        <w:widowControl/>
        <w:shd w:val="clear" w:color="auto" w:fill="FFFFFF"/>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1、报考我县小学体育学科的考生，面试地点为：滦平县职教中心，面试入场时间为8月3日早晨6：00。滦平县、丰宁县、围场县报考小学音乐的考生到隆化县参加面试。</w:t>
      </w:r>
    </w:p>
    <w:p w:rsidR="00702A10" w:rsidRPr="008C5189" w:rsidRDefault="004C6B9D" w:rsidP="00D312E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702A10" w:rsidRPr="008C5189">
        <w:rPr>
          <w:rFonts w:ascii="仿宋_GB2312" w:eastAsia="仿宋_GB2312"/>
          <w:sz w:val="32"/>
          <w:szCs w:val="32"/>
        </w:rPr>
        <w:t>、时间：20</w:t>
      </w:r>
      <w:r w:rsidR="005D7B27">
        <w:rPr>
          <w:rFonts w:ascii="仿宋_GB2312" w:eastAsia="仿宋_GB2312" w:hint="eastAsia"/>
          <w:sz w:val="32"/>
          <w:szCs w:val="32"/>
        </w:rPr>
        <w:t>2</w:t>
      </w:r>
      <w:r w:rsidR="00CB7697">
        <w:rPr>
          <w:rFonts w:ascii="仿宋_GB2312" w:eastAsia="仿宋_GB2312" w:hint="eastAsia"/>
          <w:sz w:val="32"/>
          <w:szCs w:val="32"/>
        </w:rPr>
        <w:t>1</w:t>
      </w:r>
      <w:r w:rsidR="00702A10" w:rsidRPr="008C5189">
        <w:rPr>
          <w:rFonts w:ascii="仿宋_GB2312" w:eastAsia="仿宋_GB2312"/>
          <w:sz w:val="32"/>
          <w:szCs w:val="32"/>
        </w:rPr>
        <w:t>年8月</w:t>
      </w:r>
      <w:r w:rsidR="00A4456A">
        <w:rPr>
          <w:rFonts w:ascii="仿宋_GB2312" w:eastAsia="仿宋_GB2312" w:hint="eastAsia"/>
          <w:sz w:val="32"/>
          <w:szCs w:val="32"/>
        </w:rPr>
        <w:t>3</w:t>
      </w:r>
      <w:r w:rsidR="00A64614">
        <w:rPr>
          <w:rFonts w:ascii="仿宋_GB2312" w:eastAsia="仿宋_GB2312"/>
          <w:sz w:val="32"/>
          <w:szCs w:val="32"/>
        </w:rPr>
        <w:t>号全天（考生</w:t>
      </w:r>
      <w:r w:rsidR="00A64614">
        <w:rPr>
          <w:rFonts w:ascii="仿宋_GB2312" w:eastAsia="仿宋_GB2312" w:hint="eastAsia"/>
          <w:sz w:val="32"/>
          <w:szCs w:val="32"/>
        </w:rPr>
        <w:t>6:</w:t>
      </w:r>
      <w:r w:rsidR="00A4456A">
        <w:rPr>
          <w:rFonts w:ascii="仿宋_GB2312" w:eastAsia="仿宋_GB2312" w:hint="eastAsia"/>
          <w:sz w:val="32"/>
          <w:szCs w:val="32"/>
        </w:rPr>
        <w:t>4</w:t>
      </w:r>
      <w:r w:rsidR="00A64614">
        <w:rPr>
          <w:rFonts w:ascii="仿宋_GB2312" w:eastAsia="仿宋_GB2312" w:hint="eastAsia"/>
          <w:sz w:val="32"/>
          <w:szCs w:val="32"/>
        </w:rPr>
        <w:t>0进入考点</w:t>
      </w:r>
      <w:r w:rsidR="00702A10" w:rsidRPr="008C5189">
        <w:rPr>
          <w:rFonts w:ascii="仿宋_GB2312" w:eastAsia="仿宋_GB2312"/>
          <w:sz w:val="32"/>
          <w:szCs w:val="32"/>
        </w:rPr>
        <w:t>，</w:t>
      </w:r>
      <w:r w:rsidR="00017AE0">
        <w:rPr>
          <w:rFonts w:ascii="仿宋_GB2312" w:eastAsia="仿宋_GB2312" w:hint="eastAsia"/>
          <w:sz w:val="32"/>
          <w:szCs w:val="32"/>
        </w:rPr>
        <w:t>自备口罩、</w:t>
      </w:r>
      <w:r w:rsidR="00702A10" w:rsidRPr="008C5189">
        <w:rPr>
          <w:rFonts w:ascii="仿宋_GB2312" w:eastAsia="仿宋_GB2312"/>
          <w:sz w:val="32"/>
          <w:szCs w:val="32"/>
        </w:rPr>
        <w:t>自备早餐）</w:t>
      </w:r>
      <w:r w:rsidR="000C643C">
        <w:rPr>
          <w:rFonts w:ascii="仿宋_GB2312" w:eastAsia="仿宋_GB2312" w:hint="eastAsia"/>
          <w:sz w:val="32"/>
          <w:szCs w:val="32"/>
        </w:rPr>
        <w:t>。</w:t>
      </w:r>
    </w:p>
    <w:p w:rsidR="00702A10" w:rsidRPr="008C5189" w:rsidRDefault="004C6B9D" w:rsidP="00D312E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702A10" w:rsidRPr="008C5189">
        <w:rPr>
          <w:rFonts w:ascii="仿宋_GB2312" w:eastAsia="仿宋_GB2312"/>
          <w:sz w:val="32"/>
          <w:szCs w:val="32"/>
        </w:rPr>
        <w:t>、地点：隆化县</w:t>
      </w:r>
      <w:r w:rsidR="00943AE4" w:rsidRPr="008C5189">
        <w:rPr>
          <w:rFonts w:ascii="仿宋_GB2312" w:eastAsia="仿宋_GB2312" w:hint="eastAsia"/>
          <w:sz w:val="32"/>
          <w:szCs w:val="32"/>
        </w:rPr>
        <w:t>第一中学</w:t>
      </w:r>
      <w:r w:rsidR="00A64614">
        <w:rPr>
          <w:rFonts w:ascii="仿宋_GB2312" w:eastAsia="仿宋_GB2312" w:hint="eastAsia"/>
          <w:sz w:val="32"/>
          <w:szCs w:val="32"/>
        </w:rPr>
        <w:t>（河西新区）</w:t>
      </w:r>
      <w:r w:rsidR="000C643C">
        <w:rPr>
          <w:rFonts w:ascii="仿宋_GB2312" w:eastAsia="仿宋_GB2312" w:hint="eastAsia"/>
          <w:sz w:val="32"/>
          <w:szCs w:val="32"/>
        </w:rPr>
        <w:t>。</w:t>
      </w:r>
    </w:p>
    <w:p w:rsidR="00702A10" w:rsidRPr="008C5189" w:rsidRDefault="004C6B9D" w:rsidP="00D312E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w:t>
      </w:r>
      <w:r w:rsidR="00A64614">
        <w:rPr>
          <w:rFonts w:ascii="仿宋_GB2312" w:eastAsia="仿宋_GB2312"/>
          <w:sz w:val="32"/>
          <w:szCs w:val="32"/>
        </w:rPr>
        <w:t>、携带材料：身份证</w:t>
      </w:r>
      <w:r w:rsidR="001A7870">
        <w:rPr>
          <w:rFonts w:ascii="仿宋_GB2312" w:eastAsia="仿宋_GB2312" w:hint="eastAsia"/>
          <w:sz w:val="32"/>
          <w:szCs w:val="32"/>
        </w:rPr>
        <w:t>和笔试准考证。</w:t>
      </w:r>
    </w:p>
    <w:p w:rsidR="00182509" w:rsidRDefault="00880139" w:rsidP="00182509">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w:t>
      </w:r>
      <w:r w:rsidR="00F81C5B">
        <w:rPr>
          <w:rFonts w:ascii="仿宋_GB2312" w:eastAsia="仿宋_GB2312" w:hint="eastAsia"/>
          <w:sz w:val="32"/>
          <w:szCs w:val="32"/>
        </w:rPr>
        <w:t>、</w:t>
      </w:r>
      <w:r w:rsidR="00F81C5B" w:rsidRPr="008C5189">
        <w:rPr>
          <w:rFonts w:ascii="仿宋_GB2312" w:eastAsia="仿宋_GB2312"/>
          <w:sz w:val="32"/>
          <w:szCs w:val="32"/>
        </w:rPr>
        <w:t>面试方式：</w:t>
      </w:r>
      <w:r w:rsidR="003D2811" w:rsidRPr="00C16F72">
        <w:rPr>
          <w:rFonts w:ascii="仿宋" w:eastAsia="仿宋" w:hAnsi="仿宋" w:hint="eastAsia"/>
          <w:sz w:val="32"/>
          <w:szCs w:val="32"/>
        </w:rPr>
        <w:t>面试内容主要考察应聘考生的学科知识（30分）、教育教学能力（30分）、教师基本素养（15分）、语言表达能力（15分）、仪表举止（10分），面试成绩总分为100分,采取课堂试讲的形式进行,试讲内容由各评委组长命制，同一岗位考生面试试讲内容相同。面试使用各学科小学四、五、六年级，初中七、八、九年级现行教材。</w:t>
      </w:r>
      <w:r w:rsidR="00A216EE">
        <w:rPr>
          <w:rFonts w:ascii="仿宋_GB2312" w:eastAsia="仿宋_GB2312" w:hint="eastAsia"/>
          <w:sz w:val="32"/>
          <w:szCs w:val="32"/>
        </w:rPr>
        <w:t>考生</w:t>
      </w:r>
      <w:r w:rsidR="000D10AA">
        <w:rPr>
          <w:rFonts w:ascii="仿宋_GB2312" w:eastAsia="仿宋_GB2312" w:hint="eastAsia"/>
          <w:sz w:val="32"/>
          <w:szCs w:val="32"/>
        </w:rPr>
        <w:t>现场抽签确定</w:t>
      </w:r>
      <w:r w:rsidR="00A216EE">
        <w:rPr>
          <w:rFonts w:ascii="仿宋_GB2312" w:eastAsia="仿宋_GB2312" w:hint="eastAsia"/>
          <w:sz w:val="32"/>
          <w:szCs w:val="32"/>
        </w:rPr>
        <w:t>面试顺序</w:t>
      </w:r>
      <w:r w:rsidR="001E02A0">
        <w:rPr>
          <w:rFonts w:ascii="仿宋_GB2312" w:eastAsia="仿宋_GB2312" w:hint="eastAsia"/>
          <w:sz w:val="32"/>
          <w:szCs w:val="32"/>
        </w:rPr>
        <w:t>。</w:t>
      </w:r>
      <w:r w:rsidR="002D03F5">
        <w:rPr>
          <w:rFonts w:ascii="仿宋_GB2312" w:eastAsia="仿宋_GB2312" w:hint="eastAsia"/>
          <w:sz w:val="32"/>
          <w:szCs w:val="32"/>
        </w:rPr>
        <w:t>考点准备教材和备课用纸。考生</w:t>
      </w:r>
      <w:r w:rsidR="001E02A0">
        <w:rPr>
          <w:rFonts w:ascii="仿宋_GB2312" w:eastAsia="仿宋_GB2312" w:hint="eastAsia"/>
          <w:sz w:val="32"/>
          <w:szCs w:val="32"/>
        </w:rPr>
        <w:t>考前准备时间每人20分钟，试讲时间10</w:t>
      </w:r>
      <w:r>
        <w:rPr>
          <w:rFonts w:ascii="仿宋_GB2312" w:eastAsia="仿宋_GB2312" w:hint="eastAsia"/>
          <w:sz w:val="32"/>
          <w:szCs w:val="32"/>
        </w:rPr>
        <w:t>分钟。</w:t>
      </w:r>
      <w:r w:rsidR="002D03F5">
        <w:rPr>
          <w:rFonts w:ascii="仿宋_GB2312" w:eastAsia="仿宋_GB2312" w:hint="eastAsia"/>
          <w:sz w:val="32"/>
          <w:szCs w:val="32"/>
        </w:rPr>
        <w:t>评委参</w:t>
      </w:r>
      <w:r w:rsidR="001E02A0">
        <w:rPr>
          <w:rFonts w:ascii="仿宋_GB2312" w:eastAsia="仿宋_GB2312" w:hint="eastAsia"/>
          <w:sz w:val="32"/>
          <w:szCs w:val="32"/>
        </w:rPr>
        <w:t>照评分细则打分，各评委分数之和取平均分即为</w:t>
      </w:r>
      <w:r w:rsidR="002D03F5">
        <w:rPr>
          <w:rFonts w:ascii="仿宋_GB2312" w:eastAsia="仿宋_GB2312" w:hint="eastAsia"/>
          <w:sz w:val="32"/>
          <w:szCs w:val="32"/>
        </w:rPr>
        <w:t>考生</w:t>
      </w:r>
      <w:r w:rsidR="001E02A0">
        <w:rPr>
          <w:rFonts w:ascii="仿宋_GB2312" w:eastAsia="仿宋_GB2312" w:hint="eastAsia"/>
          <w:sz w:val="32"/>
          <w:szCs w:val="32"/>
        </w:rPr>
        <w:t>的面试成绩，成绩现场公布，</w:t>
      </w:r>
      <w:r w:rsidR="002D03F5">
        <w:rPr>
          <w:rFonts w:ascii="仿宋_GB2312" w:eastAsia="仿宋_GB2312" w:hint="eastAsia"/>
          <w:sz w:val="32"/>
          <w:szCs w:val="32"/>
        </w:rPr>
        <w:t>考生</w:t>
      </w:r>
      <w:r w:rsidR="001E02A0">
        <w:rPr>
          <w:rFonts w:ascii="仿宋_GB2312" w:eastAsia="仿宋_GB2312" w:hint="eastAsia"/>
          <w:sz w:val="32"/>
          <w:szCs w:val="32"/>
        </w:rPr>
        <w:t>当场签字确认。</w:t>
      </w:r>
    </w:p>
    <w:p w:rsidR="00697DF6" w:rsidRDefault="00913154" w:rsidP="00913154">
      <w:pPr>
        <w:spacing w:line="600" w:lineRule="exact"/>
        <w:ind w:right="-71" w:firstLineChars="200" w:firstLine="560"/>
        <w:rPr>
          <w:rFonts w:ascii="仿宋_GB2312" w:eastAsia="仿宋_GB2312"/>
          <w:sz w:val="32"/>
          <w:szCs w:val="32"/>
        </w:rPr>
      </w:pPr>
      <w:r>
        <w:rPr>
          <w:rFonts w:ascii="仿宋" w:eastAsia="仿宋" w:hAnsi="仿宋" w:cs="仿宋_GB2312" w:hint="eastAsia"/>
          <w:spacing w:val="-20"/>
          <w:sz w:val="32"/>
          <w:szCs w:val="32"/>
        </w:rPr>
        <w:t>6、</w:t>
      </w:r>
      <w:r w:rsidRPr="00A33DFD">
        <w:rPr>
          <w:rFonts w:ascii="仿宋_GB2312" w:eastAsia="仿宋_GB2312" w:hint="eastAsia"/>
          <w:sz w:val="32"/>
          <w:szCs w:val="32"/>
        </w:rPr>
        <w:t>成绩公布：全部考生面试结束</w:t>
      </w:r>
      <w:r w:rsidR="00AE78E6" w:rsidRPr="00A33DFD">
        <w:rPr>
          <w:rFonts w:ascii="仿宋_GB2312" w:eastAsia="仿宋_GB2312" w:hint="eastAsia"/>
          <w:sz w:val="32"/>
          <w:szCs w:val="32"/>
        </w:rPr>
        <w:t>，成绩登统</w:t>
      </w:r>
      <w:r w:rsidRPr="00A33DFD">
        <w:rPr>
          <w:rFonts w:ascii="仿宋_GB2312" w:eastAsia="仿宋_GB2312" w:hint="eastAsia"/>
          <w:sz w:val="32"/>
          <w:szCs w:val="32"/>
        </w:rPr>
        <w:t>后张榜公布</w:t>
      </w:r>
      <w:r w:rsidR="00182509">
        <w:rPr>
          <w:rFonts w:ascii="仿宋_GB2312" w:eastAsia="仿宋_GB2312" w:hint="eastAsia"/>
          <w:sz w:val="32"/>
          <w:szCs w:val="32"/>
        </w:rPr>
        <w:lastRenderedPageBreak/>
        <w:t>总</w:t>
      </w:r>
      <w:r w:rsidRPr="00A33DFD">
        <w:rPr>
          <w:rFonts w:ascii="仿宋_GB2312" w:eastAsia="仿宋_GB2312" w:hint="eastAsia"/>
          <w:sz w:val="32"/>
          <w:szCs w:val="32"/>
        </w:rPr>
        <w:t>成绩。</w:t>
      </w:r>
      <w:r w:rsidR="00697DF6" w:rsidRPr="00D312EF">
        <w:rPr>
          <w:rFonts w:ascii="仿宋_GB2312" w:eastAsia="仿宋_GB2312" w:hint="eastAsia"/>
          <w:sz w:val="32"/>
          <w:szCs w:val="32"/>
        </w:rPr>
        <w:t>考生可在教体局楼下</w:t>
      </w:r>
      <w:r w:rsidR="003F2EC1" w:rsidRPr="00D312EF">
        <w:rPr>
          <w:rFonts w:ascii="仿宋_GB2312" w:eastAsia="仿宋_GB2312" w:hint="eastAsia"/>
          <w:sz w:val="32"/>
          <w:szCs w:val="32"/>
        </w:rPr>
        <w:t>或登录</w:t>
      </w:r>
      <w:r w:rsidR="00697DF6" w:rsidRPr="00D312EF">
        <w:rPr>
          <w:rFonts w:ascii="仿宋_GB2312" w:eastAsia="仿宋_GB2312" w:hint="eastAsia"/>
          <w:sz w:val="32"/>
          <w:szCs w:val="32"/>
        </w:rPr>
        <w:t>隆化县教师发展中心网站</w:t>
      </w:r>
      <w:r w:rsidR="003F2EC1" w:rsidRPr="008C5189">
        <w:rPr>
          <w:rFonts w:ascii="仿宋_GB2312" w:eastAsia="仿宋_GB2312"/>
          <w:sz w:val="32"/>
          <w:szCs w:val="32"/>
        </w:rPr>
        <w:t>（</w:t>
      </w:r>
      <w:r w:rsidR="00A4456A" w:rsidRPr="00A4456A">
        <w:rPr>
          <w:rFonts w:ascii="仿宋_GB2312" w:eastAsia="仿宋_GB2312"/>
          <w:sz w:val="32"/>
          <w:szCs w:val="32"/>
        </w:rPr>
        <w:t>http://edu.lhspv.com/</w:t>
      </w:r>
      <w:r w:rsidR="003F2EC1" w:rsidRPr="008C5189">
        <w:rPr>
          <w:rFonts w:ascii="仿宋_GB2312" w:eastAsia="仿宋_GB2312"/>
          <w:sz w:val="32"/>
          <w:szCs w:val="32"/>
        </w:rPr>
        <w:t>）</w:t>
      </w:r>
      <w:r w:rsidR="00697DF6" w:rsidRPr="00D312EF">
        <w:rPr>
          <w:rFonts w:ascii="仿宋_GB2312" w:eastAsia="仿宋_GB2312" w:hint="eastAsia"/>
          <w:sz w:val="32"/>
          <w:szCs w:val="32"/>
        </w:rPr>
        <w:t>查询考试成绩及是否进入体检环节和体检有关事项通知。</w:t>
      </w:r>
    </w:p>
    <w:p w:rsidR="00702A10" w:rsidRPr="008C5189" w:rsidRDefault="00913154" w:rsidP="00D312EF">
      <w:pPr>
        <w:widowControl/>
        <w:shd w:val="clear" w:color="auto" w:fill="FFFFFF"/>
        <w:spacing w:line="600" w:lineRule="exact"/>
        <w:ind w:firstLineChars="196" w:firstLine="630"/>
        <w:jc w:val="left"/>
        <w:rPr>
          <w:rFonts w:ascii="Arial" w:eastAsia="宋体" w:hAnsi="Arial" w:cs="Arial"/>
          <w:color w:val="000000"/>
          <w:kern w:val="0"/>
          <w:sz w:val="32"/>
          <w:szCs w:val="32"/>
        </w:rPr>
      </w:pPr>
      <w:r>
        <w:rPr>
          <w:rFonts w:ascii="Arial" w:eastAsia="宋体" w:hAnsi="Arial" w:cs="Arial" w:hint="eastAsia"/>
          <w:b/>
          <w:bCs/>
          <w:color w:val="000000"/>
          <w:kern w:val="0"/>
          <w:sz w:val="32"/>
          <w:szCs w:val="32"/>
        </w:rPr>
        <w:t>三</w:t>
      </w:r>
      <w:r w:rsidR="003F2EC1">
        <w:rPr>
          <w:rFonts w:ascii="Arial" w:eastAsia="宋体" w:hAnsi="Arial" w:cs="Arial" w:hint="eastAsia"/>
          <w:b/>
          <w:bCs/>
          <w:color w:val="000000"/>
          <w:kern w:val="0"/>
          <w:sz w:val="32"/>
          <w:szCs w:val="32"/>
        </w:rPr>
        <w:t>、</w:t>
      </w:r>
      <w:r w:rsidR="00CA4780">
        <w:rPr>
          <w:rFonts w:ascii="Arial" w:eastAsia="宋体" w:hAnsi="Arial" w:cs="Arial" w:hint="eastAsia"/>
          <w:b/>
          <w:bCs/>
          <w:color w:val="000000"/>
          <w:kern w:val="0"/>
          <w:sz w:val="32"/>
          <w:szCs w:val="32"/>
        </w:rPr>
        <w:t>面试</w:t>
      </w:r>
      <w:r w:rsidR="003F2EC1">
        <w:rPr>
          <w:rFonts w:ascii="Arial" w:eastAsia="宋体" w:hAnsi="Arial" w:cs="Arial" w:hint="eastAsia"/>
          <w:b/>
          <w:bCs/>
          <w:color w:val="000000"/>
          <w:kern w:val="0"/>
          <w:sz w:val="32"/>
          <w:szCs w:val="32"/>
        </w:rPr>
        <w:t>有关要求</w:t>
      </w:r>
    </w:p>
    <w:p w:rsidR="00702A10" w:rsidRPr="00D312EF"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1、</w:t>
      </w:r>
      <w:r w:rsidR="00A90FCB">
        <w:rPr>
          <w:rFonts w:ascii="仿宋_GB2312" w:eastAsia="仿宋_GB2312" w:hint="eastAsia"/>
          <w:sz w:val="32"/>
          <w:szCs w:val="32"/>
        </w:rPr>
        <w:t>所有</w:t>
      </w:r>
      <w:r w:rsidRPr="008C5189">
        <w:rPr>
          <w:rFonts w:ascii="仿宋_GB2312" w:eastAsia="仿宋_GB2312"/>
          <w:sz w:val="32"/>
          <w:szCs w:val="32"/>
        </w:rPr>
        <w:t>考生</w:t>
      </w:r>
      <w:r w:rsidR="00A90FCB">
        <w:rPr>
          <w:rFonts w:ascii="仿宋_GB2312" w:eastAsia="仿宋_GB2312" w:hint="eastAsia"/>
          <w:sz w:val="32"/>
          <w:szCs w:val="32"/>
        </w:rPr>
        <w:t>必须在规定的时间、地点</w:t>
      </w:r>
      <w:r w:rsidR="00CA4780">
        <w:rPr>
          <w:rFonts w:ascii="仿宋_GB2312" w:eastAsia="仿宋_GB2312" w:hint="eastAsia"/>
          <w:sz w:val="32"/>
          <w:szCs w:val="32"/>
        </w:rPr>
        <w:t>参加</w:t>
      </w:r>
      <w:r w:rsidR="00A90FCB">
        <w:rPr>
          <w:rFonts w:ascii="仿宋_GB2312" w:eastAsia="仿宋_GB2312" w:hint="eastAsia"/>
          <w:sz w:val="32"/>
          <w:szCs w:val="32"/>
        </w:rPr>
        <w:t>面试，未按规定时间</w:t>
      </w:r>
      <w:r w:rsidR="00182509">
        <w:rPr>
          <w:rFonts w:ascii="仿宋_GB2312" w:eastAsia="仿宋_GB2312" w:hint="eastAsia"/>
          <w:sz w:val="32"/>
          <w:szCs w:val="32"/>
        </w:rPr>
        <w:t>到指定</w:t>
      </w:r>
      <w:r w:rsidR="00CA4780">
        <w:rPr>
          <w:rFonts w:ascii="仿宋_GB2312" w:eastAsia="仿宋_GB2312" w:hint="eastAsia"/>
          <w:sz w:val="32"/>
          <w:szCs w:val="32"/>
        </w:rPr>
        <w:t>地点</w:t>
      </w:r>
      <w:r w:rsidR="00182509">
        <w:rPr>
          <w:rFonts w:ascii="仿宋_GB2312" w:eastAsia="仿宋_GB2312" w:hint="eastAsia"/>
          <w:sz w:val="32"/>
          <w:szCs w:val="32"/>
        </w:rPr>
        <w:t>参加</w:t>
      </w:r>
      <w:r w:rsidR="00A90FCB">
        <w:rPr>
          <w:rFonts w:ascii="仿宋_GB2312" w:eastAsia="仿宋_GB2312" w:hint="eastAsia"/>
          <w:sz w:val="32"/>
          <w:szCs w:val="32"/>
        </w:rPr>
        <w:t>面试的，视为自动放弃</w:t>
      </w:r>
      <w:r w:rsidR="00CA4780">
        <w:rPr>
          <w:rFonts w:ascii="仿宋_GB2312" w:eastAsia="仿宋_GB2312" w:hint="eastAsia"/>
          <w:sz w:val="32"/>
          <w:szCs w:val="32"/>
        </w:rPr>
        <w:t>面试</w:t>
      </w:r>
      <w:r w:rsidR="00A90FCB">
        <w:rPr>
          <w:rFonts w:ascii="仿宋_GB2312" w:eastAsia="仿宋_GB2312" w:hint="eastAsia"/>
          <w:sz w:val="32"/>
          <w:szCs w:val="32"/>
        </w:rPr>
        <w:t>资格。</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2、</w:t>
      </w:r>
      <w:r w:rsidR="001D5B7B">
        <w:rPr>
          <w:rFonts w:ascii="仿宋_GB2312" w:eastAsia="仿宋_GB2312" w:hint="eastAsia"/>
          <w:sz w:val="32"/>
          <w:szCs w:val="32"/>
        </w:rPr>
        <w:t>所有</w:t>
      </w:r>
      <w:r w:rsidR="001D5B7B" w:rsidRPr="008C5189">
        <w:rPr>
          <w:rFonts w:ascii="仿宋_GB2312" w:eastAsia="仿宋_GB2312"/>
          <w:sz w:val="32"/>
          <w:szCs w:val="32"/>
        </w:rPr>
        <w:t>考生</w:t>
      </w:r>
      <w:r w:rsidR="001D5B7B">
        <w:rPr>
          <w:rFonts w:ascii="仿宋_GB2312" w:eastAsia="仿宋_GB2312" w:hint="eastAsia"/>
          <w:sz w:val="32"/>
          <w:szCs w:val="32"/>
        </w:rPr>
        <w:t>必须服从考点工作人员管理</w:t>
      </w:r>
      <w:r w:rsidR="000F696B">
        <w:rPr>
          <w:rFonts w:ascii="仿宋_GB2312" w:eastAsia="仿宋_GB2312" w:hint="eastAsia"/>
          <w:sz w:val="32"/>
          <w:szCs w:val="32"/>
        </w:rPr>
        <w:t>，工作人员查验身份证、笔试准考证、健康码、测量体温后方可进入考点</w:t>
      </w:r>
      <w:r w:rsidR="001D5B7B">
        <w:rPr>
          <w:rFonts w:ascii="仿宋_GB2312" w:eastAsia="仿宋_GB2312" w:hint="eastAsia"/>
          <w:sz w:val="32"/>
          <w:szCs w:val="32"/>
        </w:rPr>
        <w:t>。</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3、</w:t>
      </w:r>
      <w:r w:rsidR="001D5B7B" w:rsidRPr="008C5189">
        <w:rPr>
          <w:rFonts w:ascii="仿宋_GB2312" w:eastAsia="仿宋_GB2312"/>
          <w:sz w:val="32"/>
          <w:szCs w:val="32"/>
        </w:rPr>
        <w:t>面试</w:t>
      </w:r>
      <w:r w:rsidR="001D5B7B">
        <w:rPr>
          <w:rFonts w:ascii="仿宋_GB2312" w:eastAsia="仿宋_GB2312" w:hint="eastAsia"/>
          <w:sz w:val="32"/>
          <w:szCs w:val="32"/>
        </w:rPr>
        <w:t>全天</w:t>
      </w:r>
      <w:r w:rsidR="001D5B7B" w:rsidRPr="008C5189">
        <w:rPr>
          <w:rFonts w:ascii="仿宋_GB2312" w:eastAsia="仿宋_GB2312"/>
          <w:sz w:val="32"/>
          <w:szCs w:val="32"/>
        </w:rPr>
        <w:t>实行全封闭管理，</w:t>
      </w:r>
      <w:r w:rsidR="001D5B7B">
        <w:rPr>
          <w:rFonts w:ascii="仿宋_GB2312" w:eastAsia="仿宋_GB2312" w:hint="eastAsia"/>
          <w:sz w:val="32"/>
          <w:szCs w:val="32"/>
        </w:rPr>
        <w:t>通讯工具统一交由考点工作人员集中保管。</w:t>
      </w:r>
      <w:r w:rsidR="001D5B7B" w:rsidRPr="008C5189">
        <w:rPr>
          <w:rFonts w:ascii="仿宋_GB2312" w:eastAsia="仿宋_GB2312"/>
          <w:sz w:val="32"/>
          <w:szCs w:val="32"/>
        </w:rPr>
        <w:t>面试开始后，考生不得随意出入，面试结束后，须按指定路线迅速离开考</w:t>
      </w:r>
      <w:r w:rsidR="001D5B7B">
        <w:rPr>
          <w:rFonts w:ascii="仿宋_GB2312" w:eastAsia="仿宋_GB2312" w:hint="eastAsia"/>
          <w:sz w:val="32"/>
          <w:szCs w:val="32"/>
        </w:rPr>
        <w:t>点，不得逗留</w:t>
      </w:r>
      <w:r w:rsidR="001D5B7B" w:rsidRPr="008C5189">
        <w:rPr>
          <w:rFonts w:ascii="仿宋_GB2312" w:eastAsia="仿宋_GB2312"/>
          <w:sz w:val="32"/>
          <w:szCs w:val="32"/>
        </w:rPr>
        <w:t>。</w:t>
      </w:r>
    </w:p>
    <w:p w:rsidR="003F2EC1"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4、</w:t>
      </w:r>
      <w:r w:rsidR="001D5B7B" w:rsidRPr="008C5189">
        <w:rPr>
          <w:rFonts w:ascii="仿宋_GB2312" w:eastAsia="仿宋_GB2312"/>
          <w:sz w:val="32"/>
          <w:szCs w:val="32"/>
        </w:rPr>
        <w:t>考生</w:t>
      </w:r>
      <w:r w:rsidR="00A27C19">
        <w:rPr>
          <w:rFonts w:ascii="仿宋_GB2312" w:eastAsia="仿宋_GB2312" w:hint="eastAsia"/>
          <w:sz w:val="32"/>
          <w:szCs w:val="32"/>
        </w:rPr>
        <w:t>面试过程中</w:t>
      </w:r>
      <w:r w:rsidR="001D5B7B" w:rsidRPr="008C5189">
        <w:rPr>
          <w:rFonts w:ascii="仿宋_GB2312" w:eastAsia="仿宋_GB2312"/>
          <w:sz w:val="32"/>
          <w:szCs w:val="32"/>
        </w:rPr>
        <w:t>不得以任何方式向评委或工作人员透露任何个人信息，违反规定的取消面试资格或面试成绩。</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5、考生有下列情形之一的，取消其面试资格：</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1）由他人代替面试的。</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2）伪造证件、证明，以取得面试资格的。</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3）故意扰乱面试工作场所秩序的。</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4）拒绝、阻碍面试工作人员对面试实施管理的。</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5）威胁面试工作人员人身安全或公然侮辱、诽谤、诬陷面试工作人员的。</w:t>
      </w:r>
    </w:p>
    <w:p w:rsidR="00702A10" w:rsidRPr="008C5189" w:rsidRDefault="00702A10" w:rsidP="00D312EF">
      <w:pPr>
        <w:widowControl/>
        <w:shd w:val="clear" w:color="auto" w:fill="FFFFFF"/>
        <w:spacing w:line="600" w:lineRule="exact"/>
        <w:ind w:firstLineChars="200" w:firstLine="640"/>
        <w:jc w:val="left"/>
        <w:rPr>
          <w:rFonts w:ascii="仿宋_GB2312" w:eastAsia="仿宋_GB2312"/>
          <w:sz w:val="32"/>
          <w:szCs w:val="32"/>
        </w:rPr>
      </w:pPr>
      <w:r w:rsidRPr="008C5189">
        <w:rPr>
          <w:rFonts w:ascii="仿宋_GB2312" w:eastAsia="仿宋_GB2312"/>
          <w:sz w:val="32"/>
          <w:szCs w:val="32"/>
        </w:rPr>
        <w:t>6）有其他严重舞弊行为的。</w:t>
      </w:r>
    </w:p>
    <w:p w:rsidR="00CA4780" w:rsidRDefault="00913154" w:rsidP="00D312EF">
      <w:pPr>
        <w:widowControl/>
        <w:shd w:val="clear" w:color="auto" w:fill="FFFFFF"/>
        <w:spacing w:line="600" w:lineRule="exact"/>
        <w:ind w:firstLineChars="196" w:firstLine="630"/>
        <w:jc w:val="left"/>
        <w:rPr>
          <w:rFonts w:ascii="Arial" w:eastAsia="宋体" w:hAnsi="Arial" w:cs="Arial"/>
          <w:b/>
          <w:bCs/>
          <w:color w:val="000000"/>
          <w:kern w:val="0"/>
          <w:sz w:val="32"/>
          <w:szCs w:val="32"/>
        </w:rPr>
      </w:pPr>
      <w:r>
        <w:rPr>
          <w:rFonts w:ascii="Arial" w:eastAsia="宋体" w:hAnsi="Arial" w:cs="Arial" w:hint="eastAsia"/>
          <w:b/>
          <w:bCs/>
          <w:color w:val="000000"/>
          <w:kern w:val="0"/>
          <w:sz w:val="32"/>
          <w:szCs w:val="32"/>
        </w:rPr>
        <w:t>四</w:t>
      </w:r>
      <w:r w:rsidR="00CA4780">
        <w:rPr>
          <w:rFonts w:ascii="Arial" w:eastAsia="宋体" w:hAnsi="Arial" w:cs="Arial" w:hint="eastAsia"/>
          <w:b/>
          <w:bCs/>
          <w:color w:val="000000"/>
          <w:kern w:val="0"/>
          <w:sz w:val="32"/>
          <w:szCs w:val="32"/>
        </w:rPr>
        <w:t>、体检</w:t>
      </w:r>
    </w:p>
    <w:p w:rsidR="00CA4780" w:rsidRDefault="00CA4780" w:rsidP="00D312EF">
      <w:pPr>
        <w:widowControl/>
        <w:shd w:val="clear" w:color="auto" w:fill="FFFFFF"/>
        <w:spacing w:line="600" w:lineRule="exact"/>
        <w:ind w:firstLineChars="196" w:firstLine="627"/>
        <w:jc w:val="left"/>
        <w:rPr>
          <w:rFonts w:ascii="仿宋_GB2312" w:eastAsia="仿宋_GB2312"/>
          <w:sz w:val="32"/>
          <w:szCs w:val="32"/>
        </w:rPr>
      </w:pPr>
      <w:r w:rsidRPr="00CA4780">
        <w:rPr>
          <w:rFonts w:ascii="仿宋_GB2312" w:eastAsia="仿宋_GB2312" w:hint="eastAsia"/>
          <w:sz w:val="32"/>
          <w:szCs w:val="32"/>
        </w:rPr>
        <w:lastRenderedPageBreak/>
        <w:t>进入体检环节的考生须根据体检有关事项通知，按要求在指定时间到指定地点参加体检</w:t>
      </w:r>
      <w:r>
        <w:rPr>
          <w:rFonts w:ascii="仿宋_GB2312" w:eastAsia="仿宋_GB2312" w:hint="eastAsia"/>
          <w:sz w:val="32"/>
          <w:szCs w:val="32"/>
        </w:rPr>
        <w:t>。无故不参加体检者视为自动放弃聘用资格，体检不合格者取消聘用资格。</w:t>
      </w:r>
      <w:r w:rsidR="00B01639">
        <w:rPr>
          <w:rFonts w:ascii="仿宋_GB2312" w:eastAsia="仿宋_GB2312" w:hint="eastAsia"/>
          <w:sz w:val="32"/>
          <w:szCs w:val="32"/>
        </w:rPr>
        <w:t>。</w:t>
      </w:r>
    </w:p>
    <w:p w:rsidR="003D57C7" w:rsidRPr="00CA43D9" w:rsidRDefault="00913154" w:rsidP="00D312EF">
      <w:pPr>
        <w:widowControl/>
        <w:shd w:val="clear" w:color="auto" w:fill="FFFFFF"/>
        <w:spacing w:line="600" w:lineRule="exact"/>
        <w:ind w:firstLineChars="196" w:firstLine="630"/>
        <w:jc w:val="left"/>
        <w:rPr>
          <w:rFonts w:ascii="Arial" w:eastAsia="宋体" w:hAnsi="Arial" w:cs="Arial"/>
          <w:b/>
          <w:bCs/>
          <w:color w:val="000000"/>
          <w:kern w:val="0"/>
          <w:sz w:val="32"/>
          <w:szCs w:val="32"/>
        </w:rPr>
      </w:pPr>
      <w:r>
        <w:rPr>
          <w:rFonts w:ascii="Arial" w:eastAsia="宋体" w:hAnsi="Arial" w:cs="Arial" w:hint="eastAsia"/>
          <w:b/>
          <w:bCs/>
          <w:color w:val="000000"/>
          <w:kern w:val="0"/>
          <w:sz w:val="32"/>
          <w:szCs w:val="32"/>
        </w:rPr>
        <w:t>五</w:t>
      </w:r>
      <w:r w:rsidR="00CA4780" w:rsidRPr="00CA43D9">
        <w:rPr>
          <w:rFonts w:ascii="Arial" w:eastAsia="宋体" w:hAnsi="Arial" w:cs="Arial" w:hint="eastAsia"/>
          <w:b/>
          <w:bCs/>
          <w:color w:val="000000"/>
          <w:kern w:val="0"/>
          <w:sz w:val="32"/>
          <w:szCs w:val="32"/>
        </w:rPr>
        <w:t>、</w:t>
      </w:r>
      <w:r w:rsidR="003D57C7" w:rsidRPr="00CA43D9">
        <w:rPr>
          <w:rFonts w:ascii="Arial" w:eastAsia="宋体" w:hAnsi="Arial" w:cs="Arial" w:hint="eastAsia"/>
          <w:b/>
          <w:bCs/>
          <w:color w:val="000000"/>
          <w:kern w:val="0"/>
          <w:sz w:val="32"/>
          <w:szCs w:val="32"/>
        </w:rPr>
        <w:t>拟聘用人员确定</w:t>
      </w:r>
    </w:p>
    <w:p w:rsidR="00A4456A" w:rsidRDefault="00A4456A" w:rsidP="00A4456A">
      <w:pPr>
        <w:adjustRightInd w:val="0"/>
        <w:snapToGrid w:val="0"/>
        <w:spacing w:line="57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Arial" w:hint="eastAsia"/>
          <w:kern w:val="0"/>
          <w:sz w:val="32"/>
          <w:szCs w:val="32"/>
        </w:rPr>
        <w:t>从体检合格的应聘人员中，按照报考岗位考试总成绩（笔试成绩加面试成绩）从高到低依次确定拟聘人员。</w:t>
      </w:r>
    </w:p>
    <w:p w:rsidR="00A4456A" w:rsidRDefault="00A4456A" w:rsidP="00A4456A">
      <w:pPr>
        <w:adjustRightInd w:val="0"/>
        <w:snapToGrid w:val="0"/>
        <w:spacing w:line="57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w:t>
      </w:r>
      <w:r>
        <w:rPr>
          <w:rFonts w:ascii="仿宋" w:eastAsia="仿宋" w:hAnsi="仿宋" w:cs="Arial" w:hint="eastAsia"/>
          <w:kern w:val="0"/>
          <w:sz w:val="32"/>
          <w:szCs w:val="32"/>
        </w:rPr>
        <w:t>如</w:t>
      </w:r>
      <w:r>
        <w:rPr>
          <w:rFonts w:ascii="仿宋" w:eastAsia="仿宋" w:hAnsi="仿宋" w:hint="eastAsia"/>
          <w:kern w:val="0"/>
          <w:sz w:val="32"/>
          <w:szCs w:val="32"/>
        </w:rPr>
        <w:t>拟聘人员最后1名出现有2人或2人以上</w:t>
      </w:r>
      <w:r>
        <w:rPr>
          <w:rFonts w:ascii="仿宋" w:eastAsia="仿宋" w:hAnsi="仿宋" w:cs="Arial" w:hint="eastAsia"/>
          <w:kern w:val="0"/>
          <w:sz w:val="32"/>
          <w:szCs w:val="32"/>
        </w:rPr>
        <w:t>考试总成绩相同的，则依次按照学历高低、面试成绩的高低、</w:t>
      </w:r>
      <w:r>
        <w:rPr>
          <w:rFonts w:ascii="仿宋" w:eastAsia="仿宋" w:hAnsi="仿宋" w:hint="eastAsia"/>
          <w:kern w:val="0"/>
          <w:sz w:val="32"/>
          <w:szCs w:val="32"/>
        </w:rPr>
        <w:t>是否本地生源、所学专业与应聘岗位学科是否一致、是否参加过半年以上实习支教的师范院校毕业生和是否我省“在校大学生士兵退役复学应届毕业”人员六个条件确定拟聘人选。仍不能确定的，由设岗县对上述条件相同应聘人员进行二次面试。</w:t>
      </w:r>
    </w:p>
    <w:p w:rsidR="00A4456A" w:rsidRDefault="00A4456A" w:rsidP="00A4456A">
      <w:pPr>
        <w:adjustRightInd w:val="0"/>
        <w:snapToGrid w:val="0"/>
        <w:spacing w:line="570" w:lineRule="exact"/>
        <w:ind w:firstLineChars="200" w:firstLine="640"/>
        <w:rPr>
          <w:rFonts w:ascii="仿宋" w:eastAsia="仿宋" w:hAnsi="仿宋"/>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w:t>
      </w:r>
      <w:r>
        <w:rPr>
          <w:rFonts w:ascii="仿宋" w:eastAsia="仿宋" w:hAnsi="仿宋" w:hint="eastAsia"/>
          <w:kern w:val="0"/>
          <w:sz w:val="32"/>
          <w:szCs w:val="32"/>
        </w:rPr>
        <w:t>特岗教师拟聘人员达不到设岗县岗位计划招聘人数的，由省教育厅在设岗市内其他设岗县相同岗位同意调剂的落聘应聘人员中，按照考试总成绩从高到低顺序依次进行调剂。考试总成绩相同的，按照上述六个条件进行调剂。</w:t>
      </w:r>
    </w:p>
    <w:p w:rsidR="00A4456A" w:rsidRDefault="00A4456A" w:rsidP="00A4456A">
      <w:pPr>
        <w:widowControl/>
        <w:shd w:val="clear" w:color="auto" w:fill="FFFFFF"/>
        <w:spacing w:line="600" w:lineRule="exact"/>
        <w:ind w:firstLineChars="196" w:firstLine="627"/>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省教育厅将通过河北教师教育网“特岗教师招聘专栏”向社会公示全省拟聘特岗教师名单。</w:t>
      </w:r>
    </w:p>
    <w:p w:rsidR="00DF5466" w:rsidRPr="002E029E" w:rsidRDefault="000C643C" w:rsidP="00A4456A">
      <w:pPr>
        <w:widowControl/>
        <w:shd w:val="clear" w:color="auto" w:fill="FFFFFF"/>
        <w:spacing w:line="600" w:lineRule="exact"/>
        <w:ind w:firstLineChars="196" w:firstLine="630"/>
        <w:jc w:val="left"/>
        <w:rPr>
          <w:rFonts w:ascii="Arial" w:eastAsia="宋体" w:hAnsi="Arial" w:cs="Arial"/>
          <w:b/>
          <w:bCs/>
          <w:color w:val="000000"/>
          <w:kern w:val="0"/>
          <w:sz w:val="32"/>
          <w:szCs w:val="32"/>
        </w:rPr>
      </w:pPr>
      <w:r w:rsidRPr="002E029E">
        <w:rPr>
          <w:rFonts w:ascii="Arial" w:eastAsia="宋体" w:hAnsi="Arial" w:cs="Arial" w:hint="eastAsia"/>
          <w:b/>
          <w:bCs/>
          <w:color w:val="000000"/>
          <w:kern w:val="0"/>
          <w:sz w:val="32"/>
          <w:szCs w:val="32"/>
        </w:rPr>
        <w:t>七、</w:t>
      </w:r>
      <w:r w:rsidR="002E029E" w:rsidRPr="002E029E">
        <w:rPr>
          <w:rFonts w:ascii="Arial" w:eastAsia="宋体" w:hAnsi="Arial" w:cs="Arial" w:hint="eastAsia"/>
          <w:b/>
          <w:bCs/>
          <w:color w:val="000000"/>
          <w:kern w:val="0"/>
          <w:sz w:val="32"/>
          <w:szCs w:val="32"/>
        </w:rPr>
        <w:t>温馨提示</w:t>
      </w:r>
    </w:p>
    <w:p w:rsidR="002E029E" w:rsidRPr="002E029E" w:rsidRDefault="002E029E" w:rsidP="002E029E">
      <w:pPr>
        <w:spacing w:line="600" w:lineRule="exact"/>
        <w:ind w:firstLineChars="200" w:firstLine="640"/>
        <w:jc w:val="left"/>
        <w:rPr>
          <w:rFonts w:ascii="仿宋_GB2312" w:eastAsia="仿宋_GB2312"/>
          <w:sz w:val="32"/>
          <w:szCs w:val="32"/>
        </w:rPr>
      </w:pPr>
      <w:r w:rsidRPr="002E029E">
        <w:rPr>
          <w:rFonts w:ascii="仿宋_GB2312" w:eastAsia="仿宋_GB2312" w:hint="eastAsia"/>
          <w:sz w:val="32"/>
          <w:szCs w:val="32"/>
        </w:rPr>
        <w:t>近期进入雨季考生往来乘车注意交通安全；</w:t>
      </w:r>
      <w:r>
        <w:rPr>
          <w:rFonts w:ascii="仿宋_GB2312" w:eastAsia="仿宋_GB2312" w:hint="eastAsia"/>
          <w:sz w:val="32"/>
          <w:szCs w:val="32"/>
        </w:rPr>
        <w:t>外地考生提前安排好行程和食宿，</w:t>
      </w:r>
      <w:r w:rsidR="0095779A">
        <w:rPr>
          <w:rFonts w:ascii="仿宋_GB2312" w:eastAsia="仿宋_GB2312" w:hint="eastAsia"/>
          <w:sz w:val="32"/>
          <w:szCs w:val="32"/>
        </w:rPr>
        <w:t>要选择正规</w:t>
      </w:r>
      <w:r>
        <w:rPr>
          <w:rFonts w:ascii="仿宋_GB2312" w:eastAsia="仿宋_GB2312" w:hint="eastAsia"/>
          <w:sz w:val="32"/>
          <w:szCs w:val="32"/>
        </w:rPr>
        <w:t>宾馆</w:t>
      </w:r>
      <w:r w:rsidR="0095779A">
        <w:rPr>
          <w:rFonts w:ascii="仿宋_GB2312" w:eastAsia="仿宋_GB2312" w:hint="eastAsia"/>
          <w:sz w:val="32"/>
          <w:szCs w:val="32"/>
        </w:rPr>
        <w:t>饭店；面试过程中要保管好随身物品，以免出现损失。</w:t>
      </w:r>
    </w:p>
    <w:p w:rsidR="00702A10" w:rsidRPr="002E029E" w:rsidRDefault="000C643C" w:rsidP="002E029E">
      <w:pPr>
        <w:spacing w:line="600" w:lineRule="exact"/>
        <w:ind w:firstLineChars="200" w:firstLine="640"/>
        <w:jc w:val="left"/>
        <w:rPr>
          <w:rFonts w:ascii="仿宋_GB2312" w:eastAsia="仿宋_GB2312"/>
          <w:sz w:val="32"/>
          <w:szCs w:val="32"/>
        </w:rPr>
      </w:pPr>
      <w:r w:rsidRPr="002E029E">
        <w:rPr>
          <w:rFonts w:ascii="仿宋_GB2312" w:eastAsia="仿宋_GB2312" w:hint="eastAsia"/>
          <w:sz w:val="32"/>
          <w:szCs w:val="32"/>
        </w:rPr>
        <w:t>考生咨询</w:t>
      </w:r>
      <w:r w:rsidR="00702A10" w:rsidRPr="002E029E">
        <w:rPr>
          <w:rFonts w:ascii="仿宋_GB2312" w:eastAsia="仿宋_GB2312"/>
          <w:sz w:val="32"/>
          <w:szCs w:val="32"/>
        </w:rPr>
        <w:t>电话：0314-</w:t>
      </w:r>
      <w:r w:rsidR="00A4456A">
        <w:rPr>
          <w:rFonts w:ascii="仿宋_GB2312" w:eastAsia="仿宋_GB2312" w:hint="eastAsia"/>
          <w:sz w:val="32"/>
          <w:szCs w:val="32"/>
        </w:rPr>
        <w:t xml:space="preserve">7061279   </w:t>
      </w:r>
      <w:r w:rsidR="00702A10" w:rsidRPr="002E029E">
        <w:rPr>
          <w:rFonts w:ascii="仿宋_GB2312" w:eastAsia="仿宋_GB2312"/>
          <w:sz w:val="32"/>
          <w:szCs w:val="32"/>
        </w:rPr>
        <w:t>7080191</w:t>
      </w:r>
    </w:p>
    <w:p w:rsidR="00EF5A3D" w:rsidRDefault="00182509" w:rsidP="00D312EF">
      <w:pPr>
        <w:widowControl/>
        <w:shd w:val="clear" w:color="auto" w:fill="FFFFFF"/>
        <w:spacing w:line="600" w:lineRule="exact"/>
        <w:ind w:firstLineChars="200" w:firstLine="640"/>
        <w:jc w:val="right"/>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58240" behindDoc="0" locked="0" layoutInCell="1" allowOverlap="1">
            <wp:simplePos x="0" y="0"/>
            <wp:positionH relativeFrom="column">
              <wp:posOffset>266700</wp:posOffset>
            </wp:positionH>
            <wp:positionV relativeFrom="paragraph">
              <wp:posOffset>257175</wp:posOffset>
            </wp:positionV>
            <wp:extent cx="4867275" cy="3276600"/>
            <wp:effectExtent l="19050" t="0" r="9525" b="0"/>
            <wp:wrapSquare wrapText="bothSides"/>
            <wp:docPr id="1" name="图片 1" descr="http://www.lhxjs.net/uploads/image/20190805/1564970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hxjs.net/uploads/image/20190805/1564970957.png"/>
                    <pic:cNvPicPr>
                      <a:picLocks noChangeAspect="1" noChangeArrowheads="1"/>
                    </pic:cNvPicPr>
                  </pic:nvPicPr>
                  <pic:blipFill>
                    <a:blip r:embed="rId7" cstate="print"/>
                    <a:srcRect/>
                    <a:stretch>
                      <a:fillRect/>
                    </a:stretch>
                  </pic:blipFill>
                  <pic:spPr bwMode="auto">
                    <a:xfrm>
                      <a:off x="0" y="0"/>
                      <a:ext cx="4867275" cy="3276600"/>
                    </a:xfrm>
                    <a:prstGeom prst="rect">
                      <a:avLst/>
                    </a:prstGeom>
                    <a:noFill/>
                    <a:ln w="9525">
                      <a:noFill/>
                      <a:miter lim="800000"/>
                      <a:headEnd/>
                      <a:tailEnd/>
                    </a:ln>
                  </pic:spPr>
                </pic:pic>
              </a:graphicData>
            </a:graphic>
          </wp:anchor>
        </w:drawing>
      </w:r>
    </w:p>
    <w:p w:rsidR="00702A10" w:rsidRDefault="00E60DC3" w:rsidP="00D312EF">
      <w:pPr>
        <w:widowControl/>
        <w:shd w:val="clear" w:color="auto" w:fill="FFFFFF"/>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隆化县教</w:t>
      </w:r>
      <w:r w:rsidR="003F2EC1">
        <w:rPr>
          <w:rFonts w:ascii="仿宋_GB2312" w:eastAsia="仿宋_GB2312" w:hint="eastAsia"/>
          <w:sz w:val="32"/>
          <w:szCs w:val="32"/>
        </w:rPr>
        <w:t>育和体育</w:t>
      </w:r>
      <w:r>
        <w:rPr>
          <w:rFonts w:ascii="仿宋_GB2312" w:eastAsia="仿宋_GB2312" w:hint="eastAsia"/>
          <w:sz w:val="32"/>
          <w:szCs w:val="32"/>
        </w:rPr>
        <w:t xml:space="preserve">局  </w:t>
      </w:r>
    </w:p>
    <w:p w:rsidR="00E60DC3" w:rsidRDefault="00E60DC3" w:rsidP="00D312EF">
      <w:pPr>
        <w:widowControl/>
        <w:shd w:val="clear" w:color="auto" w:fill="FFFFFF"/>
        <w:spacing w:line="600" w:lineRule="exact"/>
        <w:ind w:right="480" w:firstLineChars="200" w:firstLine="640"/>
        <w:jc w:val="right"/>
        <w:rPr>
          <w:rFonts w:ascii="仿宋_GB2312" w:eastAsia="仿宋_GB2312"/>
          <w:sz w:val="32"/>
          <w:szCs w:val="32"/>
        </w:rPr>
      </w:pPr>
      <w:r>
        <w:rPr>
          <w:rFonts w:ascii="仿宋_GB2312" w:eastAsia="仿宋_GB2312" w:hint="eastAsia"/>
          <w:sz w:val="32"/>
          <w:szCs w:val="32"/>
        </w:rPr>
        <w:t>20</w:t>
      </w:r>
      <w:r w:rsidR="00080116">
        <w:rPr>
          <w:rFonts w:ascii="仿宋_GB2312" w:eastAsia="仿宋_GB2312" w:hint="eastAsia"/>
          <w:sz w:val="32"/>
          <w:szCs w:val="32"/>
        </w:rPr>
        <w:t>2</w:t>
      </w:r>
      <w:r w:rsidR="00A4456A">
        <w:rPr>
          <w:rFonts w:ascii="仿宋_GB2312" w:eastAsia="仿宋_GB2312" w:hint="eastAsia"/>
          <w:sz w:val="32"/>
          <w:szCs w:val="32"/>
        </w:rPr>
        <w:t>1</w:t>
      </w:r>
      <w:r>
        <w:rPr>
          <w:rFonts w:ascii="仿宋_GB2312" w:eastAsia="仿宋_GB2312" w:hint="eastAsia"/>
          <w:sz w:val="32"/>
          <w:szCs w:val="32"/>
        </w:rPr>
        <w:t>年</w:t>
      </w:r>
      <w:r w:rsidR="00CB7697">
        <w:rPr>
          <w:rFonts w:ascii="仿宋_GB2312" w:eastAsia="仿宋_GB2312" w:hint="eastAsia"/>
          <w:sz w:val="32"/>
          <w:szCs w:val="32"/>
        </w:rPr>
        <w:t>7</w:t>
      </w:r>
      <w:r>
        <w:rPr>
          <w:rFonts w:ascii="仿宋_GB2312" w:eastAsia="仿宋_GB2312" w:hint="eastAsia"/>
          <w:sz w:val="32"/>
          <w:szCs w:val="32"/>
        </w:rPr>
        <w:t>月</w:t>
      </w:r>
      <w:r w:rsidR="00CB7697">
        <w:rPr>
          <w:rFonts w:ascii="仿宋_GB2312" w:eastAsia="仿宋_GB2312" w:hint="eastAsia"/>
          <w:sz w:val="32"/>
          <w:szCs w:val="32"/>
        </w:rPr>
        <w:t>28</w:t>
      </w:r>
      <w:r>
        <w:rPr>
          <w:rFonts w:ascii="仿宋_GB2312" w:eastAsia="仿宋_GB2312" w:hint="eastAsia"/>
          <w:sz w:val="32"/>
          <w:szCs w:val="32"/>
        </w:rPr>
        <w:t>日</w:t>
      </w:r>
    </w:p>
    <w:p w:rsidR="00BA27EF" w:rsidRPr="00E60DC3" w:rsidRDefault="00BA27EF" w:rsidP="0074660D">
      <w:pPr>
        <w:widowControl/>
        <w:shd w:val="clear" w:color="auto" w:fill="FFFFFF"/>
        <w:spacing w:line="600" w:lineRule="exact"/>
        <w:ind w:right="480" w:firstLineChars="200" w:firstLine="640"/>
        <w:jc w:val="right"/>
        <w:rPr>
          <w:rFonts w:ascii="仿宋_GB2312" w:eastAsia="仿宋_GB2312"/>
          <w:sz w:val="32"/>
          <w:szCs w:val="32"/>
        </w:rPr>
      </w:pPr>
    </w:p>
    <w:sectPr w:rsidR="00BA27EF" w:rsidRPr="00E60DC3" w:rsidSect="006E4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01" w:rsidRDefault="002D7501" w:rsidP="00943AE4">
      <w:r>
        <w:separator/>
      </w:r>
    </w:p>
  </w:endnote>
  <w:endnote w:type="continuationSeparator" w:id="0">
    <w:p w:rsidR="002D7501" w:rsidRDefault="002D7501" w:rsidP="0094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01" w:rsidRDefault="002D7501" w:rsidP="00943AE4">
      <w:r>
        <w:separator/>
      </w:r>
    </w:p>
  </w:footnote>
  <w:footnote w:type="continuationSeparator" w:id="0">
    <w:p w:rsidR="002D7501" w:rsidRDefault="002D7501" w:rsidP="00943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A10"/>
    <w:rsid w:val="00017AE0"/>
    <w:rsid w:val="00024AAE"/>
    <w:rsid w:val="00045E64"/>
    <w:rsid w:val="00080116"/>
    <w:rsid w:val="000A5B2E"/>
    <w:rsid w:val="000C643C"/>
    <w:rsid w:val="000D10AA"/>
    <w:rsid w:val="000E4759"/>
    <w:rsid w:val="000F696B"/>
    <w:rsid w:val="00110442"/>
    <w:rsid w:val="00114447"/>
    <w:rsid w:val="00130D97"/>
    <w:rsid w:val="00167CF8"/>
    <w:rsid w:val="001713B7"/>
    <w:rsid w:val="00182509"/>
    <w:rsid w:val="00182741"/>
    <w:rsid w:val="00196A80"/>
    <w:rsid w:val="001A7870"/>
    <w:rsid w:val="001D5B7B"/>
    <w:rsid w:val="001E02A0"/>
    <w:rsid w:val="00224017"/>
    <w:rsid w:val="002569BA"/>
    <w:rsid w:val="002700BA"/>
    <w:rsid w:val="00274198"/>
    <w:rsid w:val="002D03F5"/>
    <w:rsid w:val="002D7501"/>
    <w:rsid w:val="002E029E"/>
    <w:rsid w:val="00302FE9"/>
    <w:rsid w:val="003167E4"/>
    <w:rsid w:val="00336DC5"/>
    <w:rsid w:val="00350FDB"/>
    <w:rsid w:val="003A5A55"/>
    <w:rsid w:val="003D2811"/>
    <w:rsid w:val="003D57C7"/>
    <w:rsid w:val="003E7355"/>
    <w:rsid w:val="003F2EC1"/>
    <w:rsid w:val="004251CC"/>
    <w:rsid w:val="00434EE3"/>
    <w:rsid w:val="004C6B9D"/>
    <w:rsid w:val="00516DEF"/>
    <w:rsid w:val="00547C24"/>
    <w:rsid w:val="00563750"/>
    <w:rsid w:val="00564A1C"/>
    <w:rsid w:val="005D5190"/>
    <w:rsid w:val="005D6B78"/>
    <w:rsid w:val="005D7B27"/>
    <w:rsid w:val="00615E55"/>
    <w:rsid w:val="00676506"/>
    <w:rsid w:val="00697DF6"/>
    <w:rsid w:val="006E43D6"/>
    <w:rsid w:val="006F1D4A"/>
    <w:rsid w:val="00702A10"/>
    <w:rsid w:val="00713C04"/>
    <w:rsid w:val="0074660D"/>
    <w:rsid w:val="00792C88"/>
    <w:rsid w:val="007A49AB"/>
    <w:rsid w:val="007A5F42"/>
    <w:rsid w:val="007B4170"/>
    <w:rsid w:val="00800133"/>
    <w:rsid w:val="00813CEE"/>
    <w:rsid w:val="00825CEC"/>
    <w:rsid w:val="00860D12"/>
    <w:rsid w:val="0087096D"/>
    <w:rsid w:val="00880139"/>
    <w:rsid w:val="008C5189"/>
    <w:rsid w:val="008D67CC"/>
    <w:rsid w:val="008F7390"/>
    <w:rsid w:val="00913154"/>
    <w:rsid w:val="009263CB"/>
    <w:rsid w:val="00943AE4"/>
    <w:rsid w:val="009509F4"/>
    <w:rsid w:val="0095779A"/>
    <w:rsid w:val="009627AB"/>
    <w:rsid w:val="00973A17"/>
    <w:rsid w:val="009C3355"/>
    <w:rsid w:val="00A04E01"/>
    <w:rsid w:val="00A07EC5"/>
    <w:rsid w:val="00A17692"/>
    <w:rsid w:val="00A216EE"/>
    <w:rsid w:val="00A27C19"/>
    <w:rsid w:val="00A33DFD"/>
    <w:rsid w:val="00A4456A"/>
    <w:rsid w:val="00A45DD7"/>
    <w:rsid w:val="00A52118"/>
    <w:rsid w:val="00A64614"/>
    <w:rsid w:val="00A64BC7"/>
    <w:rsid w:val="00A90FCB"/>
    <w:rsid w:val="00AE78E6"/>
    <w:rsid w:val="00B01639"/>
    <w:rsid w:val="00B02B0F"/>
    <w:rsid w:val="00B2233C"/>
    <w:rsid w:val="00B83AB6"/>
    <w:rsid w:val="00BA27EF"/>
    <w:rsid w:val="00C65714"/>
    <w:rsid w:val="00CA1085"/>
    <w:rsid w:val="00CA307B"/>
    <w:rsid w:val="00CA43D9"/>
    <w:rsid w:val="00CA4780"/>
    <w:rsid w:val="00CB7697"/>
    <w:rsid w:val="00D010E9"/>
    <w:rsid w:val="00D312EF"/>
    <w:rsid w:val="00D41CAF"/>
    <w:rsid w:val="00D5784C"/>
    <w:rsid w:val="00D73D9B"/>
    <w:rsid w:val="00D96FC5"/>
    <w:rsid w:val="00DE46BC"/>
    <w:rsid w:val="00DF5466"/>
    <w:rsid w:val="00E230F6"/>
    <w:rsid w:val="00E56119"/>
    <w:rsid w:val="00E60DC3"/>
    <w:rsid w:val="00E66574"/>
    <w:rsid w:val="00E707A1"/>
    <w:rsid w:val="00EA597A"/>
    <w:rsid w:val="00EF5A3D"/>
    <w:rsid w:val="00F81C5B"/>
    <w:rsid w:val="00F966B0"/>
    <w:rsid w:val="00FB5E8A"/>
    <w:rsid w:val="00FE0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D6"/>
    <w:pPr>
      <w:widowControl w:val="0"/>
      <w:jc w:val="both"/>
    </w:pPr>
  </w:style>
  <w:style w:type="paragraph" w:styleId="1">
    <w:name w:val="heading 1"/>
    <w:basedOn w:val="a"/>
    <w:link w:val="1Char"/>
    <w:uiPriority w:val="9"/>
    <w:qFormat/>
    <w:rsid w:val="00702A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2A10"/>
    <w:rPr>
      <w:rFonts w:ascii="宋体" w:eastAsia="宋体" w:hAnsi="宋体" w:cs="宋体"/>
      <w:b/>
      <w:bCs/>
      <w:kern w:val="36"/>
      <w:sz w:val="48"/>
      <w:szCs w:val="48"/>
    </w:rPr>
  </w:style>
  <w:style w:type="paragraph" w:styleId="a3">
    <w:name w:val="Normal (Web)"/>
    <w:basedOn w:val="a"/>
    <w:uiPriority w:val="99"/>
    <w:semiHidden/>
    <w:unhideWhenUsed/>
    <w:rsid w:val="00702A1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43A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3AE4"/>
    <w:rPr>
      <w:sz w:val="18"/>
      <w:szCs w:val="18"/>
    </w:rPr>
  </w:style>
  <w:style w:type="paragraph" w:styleId="a5">
    <w:name w:val="footer"/>
    <w:basedOn w:val="a"/>
    <w:link w:val="Char0"/>
    <w:uiPriority w:val="99"/>
    <w:semiHidden/>
    <w:unhideWhenUsed/>
    <w:rsid w:val="00943A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43AE4"/>
    <w:rPr>
      <w:sz w:val="18"/>
      <w:szCs w:val="18"/>
    </w:rPr>
  </w:style>
  <w:style w:type="paragraph" w:styleId="a6">
    <w:name w:val="Balloon Text"/>
    <w:basedOn w:val="a"/>
    <w:link w:val="Char1"/>
    <w:uiPriority w:val="99"/>
    <w:semiHidden/>
    <w:unhideWhenUsed/>
    <w:rsid w:val="000E4759"/>
    <w:rPr>
      <w:sz w:val="18"/>
      <w:szCs w:val="18"/>
    </w:rPr>
  </w:style>
  <w:style w:type="character" w:customStyle="1" w:styleId="Char1">
    <w:name w:val="批注框文本 Char"/>
    <w:basedOn w:val="a0"/>
    <w:link w:val="a6"/>
    <w:uiPriority w:val="99"/>
    <w:semiHidden/>
    <w:rsid w:val="000E4759"/>
    <w:rPr>
      <w:sz w:val="18"/>
      <w:szCs w:val="18"/>
    </w:rPr>
  </w:style>
  <w:style w:type="paragraph" w:styleId="a7">
    <w:name w:val="Date"/>
    <w:basedOn w:val="a"/>
    <w:next w:val="a"/>
    <w:link w:val="Char2"/>
    <w:uiPriority w:val="99"/>
    <w:semiHidden/>
    <w:unhideWhenUsed/>
    <w:rsid w:val="00BA27EF"/>
    <w:pPr>
      <w:ind w:leftChars="2500" w:left="100"/>
    </w:pPr>
  </w:style>
  <w:style w:type="character" w:customStyle="1" w:styleId="Char2">
    <w:name w:val="日期 Char"/>
    <w:basedOn w:val="a0"/>
    <w:link w:val="a7"/>
    <w:uiPriority w:val="99"/>
    <w:semiHidden/>
    <w:rsid w:val="00BA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642554">
      <w:bodyDiv w:val="1"/>
      <w:marLeft w:val="0"/>
      <w:marRight w:val="0"/>
      <w:marTop w:val="0"/>
      <w:marBottom w:val="0"/>
      <w:divBdr>
        <w:top w:val="none" w:sz="0" w:space="0" w:color="auto"/>
        <w:left w:val="none" w:sz="0" w:space="0" w:color="auto"/>
        <w:bottom w:val="none" w:sz="0" w:space="0" w:color="auto"/>
        <w:right w:val="none" w:sz="0" w:space="0" w:color="auto"/>
      </w:divBdr>
      <w:divsChild>
        <w:div w:id="163206304">
          <w:marLeft w:val="0"/>
          <w:marRight w:val="0"/>
          <w:marTop w:val="75"/>
          <w:marBottom w:val="75"/>
          <w:divBdr>
            <w:top w:val="none" w:sz="0" w:space="0" w:color="auto"/>
            <w:left w:val="none" w:sz="0" w:space="0" w:color="auto"/>
            <w:bottom w:val="dotted" w:sz="6" w:space="0" w:color="CCCCCC"/>
            <w:right w:val="none" w:sz="0" w:space="0" w:color="auto"/>
          </w:divBdr>
        </w:div>
        <w:div w:id="2503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E336-C97E-4DDD-9FC4-DA09B03F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229</Words>
  <Characters>1307</Characters>
  <Application>Microsoft Office Word</Application>
  <DocSecurity>0</DocSecurity>
  <Lines>10</Lines>
  <Paragraphs>3</Paragraphs>
  <ScaleCrop>false</ScaleCrop>
  <Company>china</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7</cp:revision>
  <cp:lastPrinted>2021-07-28T08:32:00Z</cp:lastPrinted>
  <dcterms:created xsi:type="dcterms:W3CDTF">2021-07-27T13:40:00Z</dcterms:created>
  <dcterms:modified xsi:type="dcterms:W3CDTF">2021-07-28T09:00:00Z</dcterms:modified>
</cp:coreProperties>
</file>