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新宋体" w:eastAsia="仿宋_GB2312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新宋体" w:eastAsia="仿宋_GB2312" w:cs="宋体"/>
          <w:sz w:val="18"/>
          <w:szCs w:val="18"/>
        </w:rPr>
        <w:t>附件：</w:t>
      </w:r>
    </w:p>
    <w:tbl>
      <w:tblPr>
        <w:tblStyle w:val="4"/>
        <w:tblW w:w="9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772"/>
        <w:gridCol w:w="575"/>
        <w:gridCol w:w="15"/>
        <w:gridCol w:w="219"/>
        <w:gridCol w:w="496"/>
        <w:gridCol w:w="434"/>
        <w:gridCol w:w="19"/>
        <w:gridCol w:w="634"/>
        <w:gridCol w:w="212"/>
        <w:gridCol w:w="1375"/>
        <w:gridCol w:w="727"/>
        <w:gridCol w:w="752"/>
        <w:gridCol w:w="83"/>
        <w:gridCol w:w="1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line="0" w:lineRule="atLeas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2021年铜川市行政审批服务局公开招聘合同制工作人员</w:t>
            </w:r>
          </w:p>
          <w:p>
            <w:pPr>
              <w:pStyle w:val="8"/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报  名  登  记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政治  面貌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现住址（省市区/县）</w:t>
            </w: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现任职称</w:t>
            </w:r>
          </w:p>
        </w:tc>
        <w:tc>
          <w:tcPr>
            <w:tcW w:w="253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报考学历</w:t>
            </w:r>
          </w:p>
        </w:tc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7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1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5" w:leftChars="-86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紧急联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络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与紧急联络人关系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个人简历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（含学习和工作简历）</w:t>
            </w: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诚 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表中所填报信息均真实准确，如有隐瞒及虚报，愿意承担相应的责任。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资格审查 意 见</w:t>
            </w:r>
          </w:p>
        </w:tc>
        <w:tc>
          <w:tcPr>
            <w:tcW w:w="79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审查人：                              审查部门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（签字）                              （盖印）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3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>
      <w:pPr>
        <w:rPr>
          <w:rFonts w:ascii="华文仿宋" w:hAnsi="华文仿宋" w:eastAsia="华文仿宋"/>
          <w:color w:val="4B4B4B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B6562"/>
    <w:rsid w:val="0002136E"/>
    <w:rsid w:val="00030DD0"/>
    <w:rsid w:val="00067D24"/>
    <w:rsid w:val="00091F16"/>
    <w:rsid w:val="000C1F6E"/>
    <w:rsid w:val="000D3FF5"/>
    <w:rsid w:val="001422B5"/>
    <w:rsid w:val="00165463"/>
    <w:rsid w:val="001E1194"/>
    <w:rsid w:val="001F45DF"/>
    <w:rsid w:val="002345E8"/>
    <w:rsid w:val="00247B78"/>
    <w:rsid w:val="00265FC6"/>
    <w:rsid w:val="0028018E"/>
    <w:rsid w:val="002B6270"/>
    <w:rsid w:val="002E1F66"/>
    <w:rsid w:val="00313070"/>
    <w:rsid w:val="003303C9"/>
    <w:rsid w:val="00350672"/>
    <w:rsid w:val="0036039B"/>
    <w:rsid w:val="00390135"/>
    <w:rsid w:val="003B5551"/>
    <w:rsid w:val="003D0A69"/>
    <w:rsid w:val="003D570E"/>
    <w:rsid w:val="003E7E09"/>
    <w:rsid w:val="003F1680"/>
    <w:rsid w:val="004247BD"/>
    <w:rsid w:val="00451B43"/>
    <w:rsid w:val="00457B6B"/>
    <w:rsid w:val="00463B8B"/>
    <w:rsid w:val="0047787A"/>
    <w:rsid w:val="0054222F"/>
    <w:rsid w:val="00542CF5"/>
    <w:rsid w:val="00554C2A"/>
    <w:rsid w:val="005628F3"/>
    <w:rsid w:val="00563242"/>
    <w:rsid w:val="005652EC"/>
    <w:rsid w:val="00573065"/>
    <w:rsid w:val="005B68E8"/>
    <w:rsid w:val="005E564D"/>
    <w:rsid w:val="0060407D"/>
    <w:rsid w:val="006074BA"/>
    <w:rsid w:val="00625A44"/>
    <w:rsid w:val="00666166"/>
    <w:rsid w:val="006E3035"/>
    <w:rsid w:val="006E7ACB"/>
    <w:rsid w:val="00727AB6"/>
    <w:rsid w:val="00744FA2"/>
    <w:rsid w:val="00764F89"/>
    <w:rsid w:val="00783A7A"/>
    <w:rsid w:val="007B681B"/>
    <w:rsid w:val="007C5231"/>
    <w:rsid w:val="007D245E"/>
    <w:rsid w:val="007E296C"/>
    <w:rsid w:val="007F740D"/>
    <w:rsid w:val="00824D72"/>
    <w:rsid w:val="00885479"/>
    <w:rsid w:val="008878E0"/>
    <w:rsid w:val="008A5018"/>
    <w:rsid w:val="008B57DF"/>
    <w:rsid w:val="008C5331"/>
    <w:rsid w:val="009252B2"/>
    <w:rsid w:val="00935486"/>
    <w:rsid w:val="009355BB"/>
    <w:rsid w:val="009419DB"/>
    <w:rsid w:val="00944CD1"/>
    <w:rsid w:val="009649E4"/>
    <w:rsid w:val="0096581F"/>
    <w:rsid w:val="00967EF2"/>
    <w:rsid w:val="00972271"/>
    <w:rsid w:val="009A0851"/>
    <w:rsid w:val="009F527C"/>
    <w:rsid w:val="00A41FF8"/>
    <w:rsid w:val="00A80933"/>
    <w:rsid w:val="00A93BAE"/>
    <w:rsid w:val="00A95E25"/>
    <w:rsid w:val="00AB1739"/>
    <w:rsid w:val="00AD2FCE"/>
    <w:rsid w:val="00B2363A"/>
    <w:rsid w:val="00B42F14"/>
    <w:rsid w:val="00B46E0A"/>
    <w:rsid w:val="00B55F14"/>
    <w:rsid w:val="00B724A6"/>
    <w:rsid w:val="00BB2A19"/>
    <w:rsid w:val="00BB3064"/>
    <w:rsid w:val="00BC4D50"/>
    <w:rsid w:val="00BF14BE"/>
    <w:rsid w:val="00CA6A96"/>
    <w:rsid w:val="00CD7BC2"/>
    <w:rsid w:val="00CE04E7"/>
    <w:rsid w:val="00D45005"/>
    <w:rsid w:val="00D45A1F"/>
    <w:rsid w:val="00D70A71"/>
    <w:rsid w:val="00D941F7"/>
    <w:rsid w:val="00E15C25"/>
    <w:rsid w:val="00E16C5D"/>
    <w:rsid w:val="00E3203B"/>
    <w:rsid w:val="00E9369C"/>
    <w:rsid w:val="00EF6820"/>
    <w:rsid w:val="00F059FF"/>
    <w:rsid w:val="00F2436C"/>
    <w:rsid w:val="00F31869"/>
    <w:rsid w:val="00F439CF"/>
    <w:rsid w:val="00F512FE"/>
    <w:rsid w:val="00F51765"/>
    <w:rsid w:val="00F51D00"/>
    <w:rsid w:val="00F947AA"/>
    <w:rsid w:val="00FC1DA9"/>
    <w:rsid w:val="00FC3068"/>
    <w:rsid w:val="00FF5A13"/>
    <w:rsid w:val="06920F36"/>
    <w:rsid w:val="08B06AD9"/>
    <w:rsid w:val="17304728"/>
    <w:rsid w:val="1BCC479D"/>
    <w:rsid w:val="1EDB77ED"/>
    <w:rsid w:val="23141C2E"/>
    <w:rsid w:val="2AD64797"/>
    <w:rsid w:val="2AE032A7"/>
    <w:rsid w:val="2D9532D9"/>
    <w:rsid w:val="2F035C0E"/>
    <w:rsid w:val="2FEB6562"/>
    <w:rsid w:val="32807807"/>
    <w:rsid w:val="3C4D12CC"/>
    <w:rsid w:val="40C06B36"/>
    <w:rsid w:val="4147192D"/>
    <w:rsid w:val="46DD3D84"/>
    <w:rsid w:val="476B69A6"/>
    <w:rsid w:val="502D4A7E"/>
    <w:rsid w:val="50F37597"/>
    <w:rsid w:val="55533FF9"/>
    <w:rsid w:val="55CB6D26"/>
    <w:rsid w:val="565A6B97"/>
    <w:rsid w:val="580869E3"/>
    <w:rsid w:val="593D51F6"/>
    <w:rsid w:val="60171200"/>
    <w:rsid w:val="62B13315"/>
    <w:rsid w:val="62E60EC5"/>
    <w:rsid w:val="67B258A4"/>
    <w:rsid w:val="699E6F68"/>
    <w:rsid w:val="799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24"/>
    </w:rPr>
  </w:style>
  <w:style w:type="paragraph" w:customStyle="1" w:styleId="8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">
    <w:name w:val="页眉 Char"/>
    <w:basedOn w:val="5"/>
    <w:link w:val="3"/>
    <w:uiPriority w:val="0"/>
    <w:rPr>
      <w:rFonts w:cs="华文仿宋"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www.window7.com</Company>
  <Pages>5</Pages>
  <Words>370</Words>
  <Characters>2112</Characters>
  <Lines>17</Lines>
  <Paragraphs>4</Paragraphs>
  <TotalTime>604</TotalTime>
  <ScaleCrop>false</ScaleCrop>
  <LinksUpToDate>false</LinksUpToDate>
  <CharactersWithSpaces>2478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2019-11-15T09:43:00Z</dcterms:created>
  <dc:creator>石头</dc:creator>
  <cp:lastModifiedBy>T</cp:lastModifiedBy>
  <cp:lastPrinted>2020-01-09T11:16:00Z</cp:lastPrinted>
  <dcterms:modified xsi:type="dcterms:W3CDTF">2021-07-28T01:21:03Z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