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left"/>
        <w:rPr>
          <w:rFonts w:ascii="Calibri" w:hAnsi="Calibri" w:eastAsia="宋体" w:cs="Times New Roman"/>
          <w:color w:val="333333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spacing w:val="14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default" w:ascii="方正小标宋简体" w:hAnsi="微软雅黑" w:eastAsia="方正小标宋简体" w:cs="Times New Roman"/>
          <w:color w:val="333333"/>
          <w:spacing w:val="14"/>
          <w:kern w:val="2"/>
          <w:sz w:val="28"/>
          <w:szCs w:val="28"/>
          <w:lang w:val="en-US" w:eastAsia="zh-CN" w:bidi="ar"/>
        </w:rPr>
        <w:t>2021年度聊城市考试录用公务员（第三批）拟录用人员公示名单</w:t>
      </w:r>
    </w:p>
    <w:tbl>
      <w:tblPr>
        <w:tblW w:w="8495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98"/>
        <w:gridCol w:w="1200"/>
        <w:gridCol w:w="1000"/>
        <w:gridCol w:w="787"/>
        <w:gridCol w:w="475"/>
        <w:gridCol w:w="1113"/>
        <w:gridCol w:w="145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聊城市中级人民法院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茌平区人民法院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法官助理职位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李贝贝</w:t>
            </w:r>
          </w:p>
        </w:tc>
        <w:tc>
          <w:tcPr>
            <w:tcW w:w="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2101250501402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聊城市茌平区标准计量所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0635-8362500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4080"/>
    <w:rsid w:val="003137DA"/>
    <w:rsid w:val="3B915A15"/>
    <w:rsid w:val="63C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2021-07-28T09:05:00Z</dcterms:created>
  <dc:creator>ぺ灬cc果冻ル</dc:creator>
  <cp:lastModifiedBy>ぺ灬cc果冻ル</cp:lastModifiedBy>
  <dcterms:modified xsi:type="dcterms:W3CDTF">2021-07-28T09:09:05Z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