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743278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体检须知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详细填写好体检中心健康信息档案表并将病史和现有症状告诉医生。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体检前三天忌酒、限高脂高蛋白质饮食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避免使用对肝、肾功能有影响药物。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体检前一天要注意休息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避免剧烈运动和情绪激动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保证充足睡眠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以免影响体检结果。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体检抽血及肝</w:t>
      </w:r>
      <w:r>
        <w:rPr>
          <w:rFonts w:ascii="仿宋_GB2312" w:eastAsia="仿宋_GB2312" w:hAnsi="仿宋_GB2312" w:cs="仿宋_GB2312" w:hint="eastAsia"/>
          <w:sz w:val="32"/>
          <w:szCs w:val="32"/>
        </w:rPr>
        <w:t>胆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>检</w:t>
      </w:r>
      <w:r>
        <w:rPr>
          <w:rFonts w:ascii="仿宋_GB2312" w:eastAsia="仿宋_GB2312" w:hAnsi="仿宋_GB2312" w:cs="仿宋_GB2312" w:hint="eastAsia"/>
          <w:sz w:val="32"/>
          <w:szCs w:val="32"/>
        </w:rPr>
        <w:t>查前应</w:t>
      </w:r>
      <w:r>
        <w:rPr>
          <w:rFonts w:ascii="仿宋_GB2312" w:eastAsia="仿宋_GB2312" w:hAnsi="仿宋_GB2312" w:cs="仿宋_GB2312" w:hint="eastAsia"/>
          <w:sz w:val="32"/>
          <w:szCs w:val="32"/>
        </w:rPr>
        <w:t>禁</w:t>
      </w:r>
      <w:r>
        <w:rPr>
          <w:rFonts w:ascii="仿宋_GB2312" w:eastAsia="仿宋_GB2312" w:hAnsi="仿宋_GB2312" w:cs="仿宋_GB2312" w:hint="eastAsia"/>
          <w:sz w:val="32"/>
          <w:szCs w:val="32"/>
        </w:rPr>
        <w:t>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进行前列腺或妇科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请保持膀脆充盈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憋</w:t>
      </w:r>
      <w:r>
        <w:rPr>
          <w:rFonts w:ascii="仿宋_GB2312" w:eastAsia="仿宋_GB2312" w:hAnsi="仿宋_GB2312" w:cs="仿宋_GB2312" w:hint="eastAsia"/>
          <w:sz w:val="32"/>
          <w:szCs w:val="32"/>
        </w:rPr>
        <w:t>尿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为了便于体检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穿着应尽量方便、简单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女性不要穿连衣裙、连裤袜等。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妇科检查时请排空小便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检查前一天请勿行房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前三天勿使用阴道栓剂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经期不宜妇科检查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无性生活史者不做妇科检查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怀孕或可能已受孕的女性做检查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请先告知医护人员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勿做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光照片检査及宫颈刮片检查。</w:t>
      </w:r>
    </w:p>
    <w:p w:rsidR="00000000" w:rsidRDefault="0074327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糖尿病、高血压病、心脏病等慢性患者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请将平时服用的药物携带备用。</w:t>
      </w:r>
    </w:p>
    <w:p w:rsidR="00743278" w:rsidRDefault="0074327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43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78" w:rsidRDefault="00743278" w:rsidP="004A03B1">
      <w:r>
        <w:separator/>
      </w:r>
    </w:p>
  </w:endnote>
  <w:endnote w:type="continuationSeparator" w:id="1">
    <w:p w:rsidR="00743278" w:rsidRDefault="00743278" w:rsidP="004A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78" w:rsidRDefault="00743278" w:rsidP="004A03B1">
      <w:r>
        <w:separator/>
      </w:r>
    </w:p>
  </w:footnote>
  <w:footnote w:type="continuationSeparator" w:id="1">
    <w:p w:rsidR="00743278" w:rsidRDefault="00743278" w:rsidP="004A0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3B1"/>
    <w:rsid w:val="004A03B1"/>
    <w:rsid w:val="00743278"/>
    <w:rsid w:val="05892E42"/>
    <w:rsid w:val="09690204"/>
    <w:rsid w:val="12861EC6"/>
    <w:rsid w:val="196A7CC1"/>
    <w:rsid w:val="1C3701FB"/>
    <w:rsid w:val="254B164C"/>
    <w:rsid w:val="26A11572"/>
    <w:rsid w:val="29B238F6"/>
    <w:rsid w:val="2A244D37"/>
    <w:rsid w:val="2EF0219C"/>
    <w:rsid w:val="312F0E96"/>
    <w:rsid w:val="32DA731E"/>
    <w:rsid w:val="33BA1E53"/>
    <w:rsid w:val="34191C33"/>
    <w:rsid w:val="34873567"/>
    <w:rsid w:val="4B0D5111"/>
    <w:rsid w:val="4D4B6233"/>
    <w:rsid w:val="50104BC9"/>
    <w:rsid w:val="50190775"/>
    <w:rsid w:val="546D7567"/>
    <w:rsid w:val="57580BC9"/>
    <w:rsid w:val="58D71465"/>
    <w:rsid w:val="59756642"/>
    <w:rsid w:val="5CEA5730"/>
    <w:rsid w:val="5DF05EEA"/>
    <w:rsid w:val="5E362CA3"/>
    <w:rsid w:val="68C91677"/>
    <w:rsid w:val="6B0627A2"/>
    <w:rsid w:val="708E3A71"/>
    <w:rsid w:val="70D9705A"/>
    <w:rsid w:val="73D17F08"/>
    <w:rsid w:val="75844E6F"/>
    <w:rsid w:val="764B0427"/>
    <w:rsid w:val="767C1F40"/>
    <w:rsid w:val="7F83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0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03B1"/>
    <w:rPr>
      <w:kern w:val="2"/>
      <w:sz w:val="18"/>
      <w:szCs w:val="18"/>
    </w:rPr>
  </w:style>
  <w:style w:type="paragraph" w:styleId="a4">
    <w:name w:val="footer"/>
    <w:basedOn w:val="a"/>
    <w:link w:val="Char0"/>
    <w:rsid w:val="004A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03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JYJ002</dc:creator>
  <cp:lastModifiedBy>lenovo</cp:lastModifiedBy>
  <cp:revision>2</cp:revision>
  <cp:lastPrinted>2021-07-20T02:34:00Z</cp:lastPrinted>
  <dcterms:created xsi:type="dcterms:W3CDTF">2021-07-24T01:20:00Z</dcterms:created>
  <dcterms:modified xsi:type="dcterms:W3CDTF">2021-07-24T01:20:00Z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