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sz w:val="32"/>
          <w:szCs w:val="32"/>
        </w:rPr>
      </w:pPr>
      <w:r>
        <w:rPr>
          <w:rFonts w:hint="eastAsia" w:ascii="仿宋" w:hAnsi="仿宋" w:eastAsia="仿宋"/>
          <w:sz w:val="32"/>
          <w:szCs w:val="32"/>
        </w:rPr>
        <w:t>附件</w:t>
      </w:r>
      <w:r>
        <w:rPr>
          <w:rFonts w:ascii="仿宋" w:hAnsi="仿宋" w:eastAsia="仿宋"/>
          <w:sz w:val="32"/>
          <w:szCs w:val="32"/>
        </w:rPr>
        <w:t>2</w:t>
      </w:r>
    </w:p>
    <w:p>
      <w:pPr>
        <w:ind w:firstLine="1440" w:firstLineChars="400"/>
        <w:rPr>
          <w:rFonts w:ascii="?????_GBK" w:hAnsi="宋体" w:eastAsia="Times New Roman" w:cs="宋体"/>
          <w:kern w:val="0"/>
          <w:sz w:val="36"/>
          <w:szCs w:val="36"/>
        </w:rPr>
      </w:pPr>
      <w:r>
        <w:rPr>
          <w:rFonts w:ascii="?????_GBK" w:hAnsi="宋体" w:eastAsia="Times New Roman" w:cs="宋体"/>
          <w:kern w:val="0"/>
          <w:sz w:val="36"/>
          <w:szCs w:val="36"/>
        </w:rPr>
        <w:t>2021年四川省招聘特岗教师登记表</w:t>
      </w:r>
    </w:p>
    <w:tbl>
      <w:tblPr>
        <w:tblStyle w:val="5"/>
        <w:tblW w:w="920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69"/>
        <w:gridCol w:w="565"/>
        <w:gridCol w:w="1448"/>
        <w:gridCol w:w="1110"/>
        <w:gridCol w:w="1162"/>
        <w:gridCol w:w="611"/>
        <w:gridCol w:w="646"/>
        <w:gridCol w:w="1544"/>
        <w:gridCol w:w="1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00" w:hRule="atLeast"/>
          <w:jc w:val="center"/>
        </w:trPr>
        <w:tc>
          <w:tcPr>
            <w:tcW w:w="1234" w:type="dxa"/>
            <w:gridSpan w:val="2"/>
            <w:vAlign w:val="center"/>
          </w:tcPr>
          <w:p>
            <w:pPr>
              <w:spacing w:line="440" w:lineRule="exact"/>
              <w:jc w:val="center"/>
              <w:rPr>
                <w:rFonts w:ascii="仿宋_GB2312" w:hAnsi="宋体"/>
                <w:sz w:val="24"/>
              </w:rPr>
            </w:pPr>
            <w:r>
              <w:rPr>
                <w:rFonts w:hint="eastAsia" w:ascii="仿宋_GB2312" w:hAnsi="宋体"/>
                <w:sz w:val="24"/>
              </w:rPr>
              <w:t>姓</w:t>
            </w:r>
            <w:r>
              <w:rPr>
                <w:rFonts w:ascii="仿宋_GB2312" w:hAnsi="宋体"/>
                <w:sz w:val="24"/>
              </w:rPr>
              <w:t xml:space="preserve">  </w:t>
            </w:r>
            <w:r>
              <w:rPr>
                <w:rFonts w:hint="eastAsia" w:ascii="仿宋_GB2312" w:hAnsi="宋体"/>
                <w:sz w:val="24"/>
              </w:rPr>
              <w:t>名</w:t>
            </w:r>
          </w:p>
        </w:tc>
        <w:tc>
          <w:tcPr>
            <w:tcW w:w="1448" w:type="dxa"/>
            <w:vAlign w:val="center"/>
          </w:tcPr>
          <w:p>
            <w:pPr>
              <w:spacing w:line="440" w:lineRule="exact"/>
              <w:jc w:val="center"/>
              <w:rPr>
                <w:rFonts w:ascii="仿宋_GB2312" w:hAnsi="宋体"/>
                <w:sz w:val="24"/>
              </w:rPr>
            </w:pPr>
          </w:p>
        </w:tc>
        <w:tc>
          <w:tcPr>
            <w:tcW w:w="1110" w:type="dxa"/>
            <w:vAlign w:val="center"/>
          </w:tcPr>
          <w:p>
            <w:pPr>
              <w:spacing w:line="440" w:lineRule="exact"/>
              <w:jc w:val="center"/>
              <w:rPr>
                <w:rFonts w:ascii="仿宋_GB2312" w:hAnsi="宋体"/>
                <w:color w:val="FF0000"/>
                <w:spacing w:val="-8"/>
                <w:sz w:val="24"/>
              </w:rPr>
            </w:pPr>
            <w:r>
              <w:rPr>
                <w:rFonts w:hint="eastAsia" w:ascii="仿宋_GB2312" w:hAnsi="宋体"/>
                <w:sz w:val="24"/>
              </w:rPr>
              <w:t>性</w:t>
            </w:r>
            <w:r>
              <w:rPr>
                <w:rFonts w:ascii="仿宋_GB2312" w:hAnsi="宋体"/>
                <w:sz w:val="24"/>
              </w:rPr>
              <w:t xml:space="preserve">  </w:t>
            </w:r>
            <w:r>
              <w:rPr>
                <w:rFonts w:hint="eastAsia" w:ascii="仿宋_GB2312" w:hAnsi="宋体"/>
                <w:sz w:val="24"/>
              </w:rPr>
              <w:t>别</w:t>
            </w:r>
          </w:p>
        </w:tc>
        <w:tc>
          <w:tcPr>
            <w:tcW w:w="1162" w:type="dxa"/>
            <w:vAlign w:val="center"/>
          </w:tcPr>
          <w:p>
            <w:pPr>
              <w:spacing w:line="440" w:lineRule="exact"/>
              <w:jc w:val="center"/>
              <w:rPr>
                <w:rFonts w:ascii="仿宋_GB2312" w:hAnsi="宋体"/>
                <w:sz w:val="24"/>
              </w:rPr>
            </w:pPr>
          </w:p>
        </w:tc>
        <w:tc>
          <w:tcPr>
            <w:tcW w:w="1257" w:type="dxa"/>
            <w:gridSpan w:val="2"/>
            <w:vAlign w:val="center"/>
          </w:tcPr>
          <w:p>
            <w:pPr>
              <w:spacing w:line="440" w:lineRule="exact"/>
              <w:jc w:val="center"/>
              <w:rPr>
                <w:rFonts w:ascii="仿宋_GB2312" w:hAnsi="宋体"/>
                <w:sz w:val="24"/>
              </w:rPr>
            </w:pPr>
            <w:r>
              <w:rPr>
                <w:rFonts w:hint="eastAsia" w:ascii="仿宋_GB2312" w:hAnsi="宋体"/>
                <w:sz w:val="24"/>
              </w:rPr>
              <w:t>身份证号</w:t>
            </w:r>
          </w:p>
        </w:tc>
        <w:tc>
          <w:tcPr>
            <w:tcW w:w="1544" w:type="dxa"/>
            <w:vAlign w:val="center"/>
          </w:tcPr>
          <w:p>
            <w:pPr>
              <w:spacing w:line="440" w:lineRule="exact"/>
              <w:rPr>
                <w:rFonts w:ascii="仿宋_GB2312" w:hAnsi="宋体"/>
                <w:sz w:val="24"/>
              </w:rPr>
            </w:pPr>
            <w:r>
              <w:rPr>
                <w:rFonts w:ascii="仿宋_GB2312" w:hAnsi="宋体"/>
                <w:sz w:val="24"/>
              </w:rPr>
              <w:t xml:space="preserve">                         </w:t>
            </w:r>
          </w:p>
        </w:tc>
        <w:tc>
          <w:tcPr>
            <w:tcW w:w="1446" w:type="dxa"/>
            <w:vMerge w:val="restart"/>
            <w:vAlign w:val="center"/>
          </w:tcPr>
          <w:p>
            <w:pPr>
              <w:spacing w:line="440" w:lineRule="exact"/>
              <w:jc w:val="center"/>
              <w:rPr>
                <w:rFonts w:ascii="仿宋_GB2312" w:hAnsi="宋体"/>
                <w:sz w:val="24"/>
              </w:rPr>
            </w:pPr>
            <w:r>
              <w:rPr>
                <w:rFonts w:hint="eastAsia" w:ascii="仿宋_GB2312" w:hAnsi="宋体"/>
                <w:sz w:val="24"/>
              </w:rPr>
              <w:t>小</w:t>
            </w:r>
            <w:r>
              <w:rPr>
                <w:rFonts w:ascii="仿宋_GB2312" w:hAnsi="宋体"/>
                <w:sz w:val="24"/>
              </w:rPr>
              <w:t>2</w:t>
            </w:r>
            <w:r>
              <w:rPr>
                <w:rFonts w:hint="eastAsia" w:ascii="仿宋_GB2312" w:hAnsi="宋体"/>
                <w:sz w:val="24"/>
              </w:rPr>
              <w:t>寸标准</w:t>
            </w:r>
          </w:p>
          <w:p>
            <w:pPr>
              <w:spacing w:line="440" w:lineRule="exact"/>
              <w:jc w:val="center"/>
              <w:rPr>
                <w:rFonts w:ascii="仿宋_GB2312" w:hAnsi="宋体"/>
                <w:sz w:val="24"/>
              </w:rPr>
            </w:pPr>
            <w:r>
              <w:rPr>
                <w:rFonts w:hint="eastAsia" w:ascii="仿宋_GB2312" w:hAnsi="宋体"/>
                <w:sz w:val="24"/>
              </w:rPr>
              <w:t>证件照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85" w:hRule="atLeast"/>
          <w:jc w:val="center"/>
        </w:trPr>
        <w:tc>
          <w:tcPr>
            <w:tcW w:w="1234" w:type="dxa"/>
            <w:gridSpan w:val="2"/>
            <w:vAlign w:val="center"/>
          </w:tcPr>
          <w:p>
            <w:pPr>
              <w:spacing w:line="440" w:lineRule="exact"/>
              <w:jc w:val="center"/>
              <w:rPr>
                <w:rFonts w:ascii="仿宋_GB2312" w:hAnsi="宋体"/>
                <w:sz w:val="24"/>
              </w:rPr>
            </w:pPr>
            <w:r>
              <w:rPr>
                <w:rFonts w:hint="eastAsia" w:ascii="仿宋_GB2312" w:hAnsi="宋体"/>
                <w:sz w:val="24"/>
              </w:rPr>
              <w:t>民</w:t>
            </w:r>
            <w:r>
              <w:rPr>
                <w:rFonts w:ascii="仿宋_GB2312" w:hAnsi="宋体"/>
                <w:sz w:val="24"/>
              </w:rPr>
              <w:t xml:space="preserve">  </w:t>
            </w:r>
            <w:r>
              <w:rPr>
                <w:rFonts w:hint="eastAsia" w:ascii="仿宋_GB2312" w:hAnsi="宋体"/>
                <w:sz w:val="24"/>
              </w:rPr>
              <w:t>族</w:t>
            </w:r>
          </w:p>
        </w:tc>
        <w:tc>
          <w:tcPr>
            <w:tcW w:w="1448" w:type="dxa"/>
            <w:vAlign w:val="center"/>
          </w:tcPr>
          <w:p>
            <w:pPr>
              <w:spacing w:line="440" w:lineRule="exact"/>
              <w:jc w:val="center"/>
              <w:rPr>
                <w:rFonts w:ascii="仿宋_GB2312" w:hAnsi="宋体"/>
                <w:sz w:val="24"/>
              </w:rPr>
            </w:pPr>
          </w:p>
        </w:tc>
        <w:tc>
          <w:tcPr>
            <w:tcW w:w="1110" w:type="dxa"/>
            <w:vAlign w:val="center"/>
          </w:tcPr>
          <w:p>
            <w:pPr>
              <w:spacing w:line="440" w:lineRule="exact"/>
              <w:jc w:val="center"/>
              <w:rPr>
                <w:rFonts w:ascii="仿宋_GB2312" w:hAnsi="宋体"/>
                <w:sz w:val="24"/>
              </w:rPr>
            </w:pPr>
            <w:r>
              <w:rPr>
                <w:rFonts w:hint="eastAsia" w:ascii="仿宋_GB2312" w:hAnsi="宋体"/>
                <w:sz w:val="24"/>
              </w:rPr>
              <w:t>政治面貌</w:t>
            </w:r>
          </w:p>
        </w:tc>
        <w:tc>
          <w:tcPr>
            <w:tcW w:w="1162" w:type="dxa"/>
            <w:vAlign w:val="center"/>
          </w:tcPr>
          <w:p>
            <w:pPr>
              <w:spacing w:line="440" w:lineRule="exact"/>
              <w:jc w:val="center"/>
              <w:rPr>
                <w:rFonts w:ascii="仿宋_GB2312" w:hAnsi="宋体"/>
                <w:sz w:val="24"/>
              </w:rPr>
            </w:pPr>
          </w:p>
        </w:tc>
        <w:tc>
          <w:tcPr>
            <w:tcW w:w="1257" w:type="dxa"/>
            <w:gridSpan w:val="2"/>
            <w:vAlign w:val="center"/>
          </w:tcPr>
          <w:p>
            <w:pPr>
              <w:spacing w:line="440" w:lineRule="exact"/>
              <w:jc w:val="center"/>
              <w:rPr>
                <w:rFonts w:ascii="仿宋_GB2312" w:hAnsi="宋体"/>
                <w:sz w:val="24"/>
              </w:rPr>
            </w:pPr>
            <w:r>
              <w:rPr>
                <w:rFonts w:hint="eastAsia" w:ascii="仿宋_GB2312" w:hAnsi="宋体"/>
                <w:sz w:val="24"/>
              </w:rPr>
              <w:t>出生年月</w:t>
            </w:r>
          </w:p>
        </w:tc>
        <w:tc>
          <w:tcPr>
            <w:tcW w:w="1544" w:type="dxa"/>
            <w:vAlign w:val="center"/>
          </w:tcPr>
          <w:p>
            <w:pPr>
              <w:spacing w:line="440" w:lineRule="exact"/>
              <w:ind w:right="360"/>
              <w:jc w:val="right"/>
              <w:rPr>
                <w:rFonts w:ascii="仿宋_GB2312" w:hAnsi="宋体"/>
                <w:sz w:val="24"/>
              </w:rPr>
            </w:pPr>
            <w:r>
              <w:rPr>
                <w:rFonts w:hint="eastAsia" w:ascii="仿宋_GB2312" w:hAnsi="宋体"/>
                <w:sz w:val="24"/>
              </w:rPr>
              <w:t>年</w:t>
            </w:r>
            <w:r>
              <w:rPr>
                <w:rFonts w:ascii="仿宋_GB2312" w:hAnsi="宋体"/>
                <w:sz w:val="24"/>
              </w:rPr>
              <w:t xml:space="preserve">  </w:t>
            </w:r>
            <w:r>
              <w:rPr>
                <w:rFonts w:hint="eastAsia" w:ascii="仿宋_GB2312" w:hAnsi="宋体"/>
                <w:sz w:val="24"/>
              </w:rPr>
              <w:t>月</w:t>
            </w:r>
          </w:p>
        </w:tc>
        <w:tc>
          <w:tcPr>
            <w:tcW w:w="1446" w:type="dxa"/>
            <w:vMerge w:val="continue"/>
            <w:vAlign w:val="center"/>
          </w:tcPr>
          <w:p>
            <w:pPr>
              <w:spacing w:line="440" w:lineRule="exact"/>
              <w:rPr>
                <w:rFonts w:ascii="仿宋_GB2312"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70" w:hRule="atLeast"/>
          <w:jc w:val="center"/>
        </w:trPr>
        <w:tc>
          <w:tcPr>
            <w:tcW w:w="1234" w:type="dxa"/>
            <w:gridSpan w:val="2"/>
            <w:vAlign w:val="center"/>
          </w:tcPr>
          <w:p>
            <w:pPr>
              <w:spacing w:line="440" w:lineRule="exact"/>
              <w:jc w:val="center"/>
              <w:rPr>
                <w:rFonts w:ascii="仿宋_GB2312" w:hAnsi="宋体"/>
                <w:sz w:val="24"/>
              </w:rPr>
            </w:pPr>
            <w:r>
              <w:rPr>
                <w:rFonts w:hint="eastAsia" w:ascii="仿宋_GB2312" w:hAnsi="宋体"/>
                <w:sz w:val="24"/>
              </w:rPr>
              <w:t>毕业院校</w:t>
            </w:r>
          </w:p>
        </w:tc>
        <w:tc>
          <w:tcPr>
            <w:tcW w:w="1448" w:type="dxa"/>
            <w:vAlign w:val="center"/>
          </w:tcPr>
          <w:p>
            <w:pPr>
              <w:spacing w:line="440" w:lineRule="exact"/>
              <w:jc w:val="center"/>
              <w:rPr>
                <w:rFonts w:ascii="仿宋_GB2312" w:hAnsi="宋体"/>
                <w:sz w:val="24"/>
              </w:rPr>
            </w:pPr>
          </w:p>
        </w:tc>
        <w:tc>
          <w:tcPr>
            <w:tcW w:w="1110" w:type="dxa"/>
            <w:vAlign w:val="center"/>
          </w:tcPr>
          <w:p>
            <w:pPr>
              <w:spacing w:line="440" w:lineRule="exact"/>
              <w:jc w:val="center"/>
              <w:rPr>
                <w:rFonts w:ascii="仿宋_GB2312" w:hAnsi="宋体"/>
                <w:sz w:val="24"/>
              </w:rPr>
            </w:pPr>
            <w:r>
              <w:rPr>
                <w:rFonts w:hint="eastAsia" w:ascii="仿宋_GB2312" w:hAnsi="宋体"/>
                <w:sz w:val="24"/>
              </w:rPr>
              <w:t>最高学历</w:t>
            </w:r>
          </w:p>
        </w:tc>
        <w:tc>
          <w:tcPr>
            <w:tcW w:w="1162" w:type="dxa"/>
            <w:vAlign w:val="center"/>
          </w:tcPr>
          <w:p>
            <w:pPr>
              <w:spacing w:line="440" w:lineRule="exact"/>
              <w:jc w:val="center"/>
              <w:rPr>
                <w:rFonts w:ascii="仿宋_GB2312" w:hAnsi="宋体"/>
                <w:sz w:val="24"/>
              </w:rPr>
            </w:pPr>
          </w:p>
        </w:tc>
        <w:tc>
          <w:tcPr>
            <w:tcW w:w="1257" w:type="dxa"/>
            <w:gridSpan w:val="2"/>
            <w:vAlign w:val="center"/>
          </w:tcPr>
          <w:p>
            <w:pPr>
              <w:spacing w:line="440" w:lineRule="exact"/>
              <w:jc w:val="center"/>
              <w:rPr>
                <w:rFonts w:ascii="仿宋_GB2312" w:hAnsi="宋体"/>
                <w:sz w:val="24"/>
              </w:rPr>
            </w:pPr>
            <w:r>
              <w:rPr>
                <w:rFonts w:hint="eastAsia" w:ascii="仿宋_GB2312" w:hAnsi="宋体"/>
                <w:sz w:val="24"/>
              </w:rPr>
              <w:t>所学专业</w:t>
            </w:r>
          </w:p>
        </w:tc>
        <w:tc>
          <w:tcPr>
            <w:tcW w:w="1544" w:type="dxa"/>
            <w:vAlign w:val="center"/>
          </w:tcPr>
          <w:p>
            <w:pPr>
              <w:spacing w:line="440" w:lineRule="exact"/>
              <w:rPr>
                <w:rFonts w:ascii="仿宋_GB2312" w:hAnsi="宋体"/>
                <w:sz w:val="24"/>
              </w:rPr>
            </w:pPr>
          </w:p>
        </w:tc>
        <w:tc>
          <w:tcPr>
            <w:tcW w:w="1446" w:type="dxa"/>
            <w:vMerge w:val="continue"/>
            <w:vAlign w:val="center"/>
          </w:tcPr>
          <w:p>
            <w:pPr>
              <w:spacing w:line="440" w:lineRule="exact"/>
              <w:rPr>
                <w:rFonts w:ascii="仿宋_GB2312"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55" w:hRule="atLeast"/>
          <w:jc w:val="center"/>
        </w:trPr>
        <w:tc>
          <w:tcPr>
            <w:tcW w:w="1234" w:type="dxa"/>
            <w:gridSpan w:val="2"/>
            <w:vAlign w:val="center"/>
          </w:tcPr>
          <w:p>
            <w:pPr>
              <w:spacing w:line="440" w:lineRule="exact"/>
              <w:jc w:val="center"/>
              <w:rPr>
                <w:rFonts w:ascii="仿宋_GB2312" w:hAnsi="宋体"/>
                <w:sz w:val="24"/>
              </w:rPr>
            </w:pPr>
            <w:r>
              <w:rPr>
                <w:rFonts w:hint="eastAsia" w:ascii="仿宋_GB2312" w:hAnsi="宋体"/>
                <w:sz w:val="24"/>
              </w:rPr>
              <w:t>学</w:t>
            </w:r>
            <w:r>
              <w:rPr>
                <w:rFonts w:ascii="仿宋_GB2312" w:hAnsi="宋体"/>
                <w:sz w:val="24"/>
              </w:rPr>
              <w:t xml:space="preserve">  </w:t>
            </w:r>
            <w:r>
              <w:rPr>
                <w:rFonts w:hint="eastAsia" w:ascii="仿宋_GB2312" w:hAnsi="宋体"/>
                <w:sz w:val="24"/>
              </w:rPr>
              <w:t>位</w:t>
            </w:r>
          </w:p>
        </w:tc>
        <w:tc>
          <w:tcPr>
            <w:tcW w:w="1448" w:type="dxa"/>
            <w:vAlign w:val="center"/>
          </w:tcPr>
          <w:p>
            <w:pPr>
              <w:spacing w:line="440" w:lineRule="exact"/>
              <w:jc w:val="center"/>
              <w:rPr>
                <w:rFonts w:ascii="仿宋_GB2312" w:hAnsi="宋体"/>
                <w:sz w:val="24"/>
              </w:rPr>
            </w:pPr>
          </w:p>
        </w:tc>
        <w:tc>
          <w:tcPr>
            <w:tcW w:w="1110" w:type="dxa"/>
            <w:vAlign w:val="center"/>
          </w:tcPr>
          <w:p>
            <w:pPr>
              <w:spacing w:line="440" w:lineRule="exact"/>
              <w:jc w:val="center"/>
              <w:rPr>
                <w:rFonts w:ascii="仿宋_GB2312" w:hAnsi="宋体"/>
                <w:sz w:val="24"/>
              </w:rPr>
            </w:pPr>
            <w:r>
              <w:rPr>
                <w:rFonts w:hint="eastAsia" w:ascii="仿宋_GB2312" w:hAnsi="宋体"/>
                <w:sz w:val="24"/>
              </w:rPr>
              <w:t>考生类型</w:t>
            </w:r>
          </w:p>
        </w:tc>
        <w:tc>
          <w:tcPr>
            <w:tcW w:w="1162" w:type="dxa"/>
            <w:vAlign w:val="center"/>
          </w:tcPr>
          <w:p>
            <w:pPr>
              <w:spacing w:line="440" w:lineRule="exact"/>
              <w:jc w:val="center"/>
              <w:rPr>
                <w:rFonts w:ascii="仿宋_GB2312" w:hAnsi="宋体"/>
                <w:sz w:val="24"/>
              </w:rPr>
            </w:pPr>
          </w:p>
        </w:tc>
        <w:tc>
          <w:tcPr>
            <w:tcW w:w="1257" w:type="dxa"/>
            <w:gridSpan w:val="2"/>
            <w:vAlign w:val="center"/>
          </w:tcPr>
          <w:p>
            <w:pPr>
              <w:spacing w:line="440" w:lineRule="exact"/>
              <w:jc w:val="center"/>
              <w:rPr>
                <w:rFonts w:ascii="仿宋_GB2312" w:hAnsi="宋体"/>
                <w:sz w:val="24"/>
              </w:rPr>
            </w:pPr>
            <w:r>
              <w:rPr>
                <w:rFonts w:hint="eastAsia" w:ascii="仿宋_GB2312" w:hAnsi="宋体"/>
                <w:sz w:val="24"/>
              </w:rPr>
              <w:t>学习类型</w:t>
            </w:r>
          </w:p>
        </w:tc>
        <w:tc>
          <w:tcPr>
            <w:tcW w:w="1544" w:type="dxa"/>
            <w:vAlign w:val="center"/>
          </w:tcPr>
          <w:p>
            <w:pPr>
              <w:spacing w:line="440" w:lineRule="exact"/>
              <w:rPr>
                <w:rFonts w:ascii="仿宋_GB2312" w:hAnsi="宋体"/>
                <w:sz w:val="24"/>
              </w:rPr>
            </w:pPr>
          </w:p>
        </w:tc>
        <w:tc>
          <w:tcPr>
            <w:tcW w:w="1446" w:type="dxa"/>
            <w:vMerge w:val="continue"/>
            <w:vAlign w:val="center"/>
          </w:tcPr>
          <w:p>
            <w:pPr>
              <w:spacing w:line="440" w:lineRule="exact"/>
              <w:rPr>
                <w:rFonts w:ascii="仿宋_GB2312"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74" w:hRule="atLeast"/>
          <w:jc w:val="center"/>
        </w:trPr>
        <w:tc>
          <w:tcPr>
            <w:tcW w:w="1234" w:type="dxa"/>
            <w:gridSpan w:val="2"/>
            <w:vAlign w:val="center"/>
          </w:tcPr>
          <w:p>
            <w:pPr>
              <w:spacing w:line="440" w:lineRule="exact"/>
              <w:jc w:val="center"/>
              <w:rPr>
                <w:rFonts w:ascii="仿宋_GB2312" w:hAnsi="宋体"/>
                <w:sz w:val="24"/>
              </w:rPr>
            </w:pPr>
            <w:r>
              <w:rPr>
                <w:rFonts w:hint="eastAsia" w:ascii="仿宋_GB2312" w:hAnsi="宋体"/>
                <w:sz w:val="24"/>
              </w:rPr>
              <w:t>健康状况</w:t>
            </w:r>
          </w:p>
        </w:tc>
        <w:tc>
          <w:tcPr>
            <w:tcW w:w="1448" w:type="dxa"/>
            <w:vAlign w:val="center"/>
          </w:tcPr>
          <w:p>
            <w:pPr>
              <w:spacing w:line="440" w:lineRule="exact"/>
              <w:rPr>
                <w:rFonts w:ascii="仿宋_GB2312" w:hAnsi="宋体"/>
                <w:sz w:val="24"/>
              </w:rPr>
            </w:pPr>
          </w:p>
        </w:tc>
        <w:tc>
          <w:tcPr>
            <w:tcW w:w="1110" w:type="dxa"/>
            <w:vAlign w:val="center"/>
          </w:tcPr>
          <w:p>
            <w:pPr>
              <w:spacing w:line="440" w:lineRule="exact"/>
              <w:jc w:val="center"/>
              <w:rPr>
                <w:rFonts w:ascii="仿宋_GB2312" w:hAnsi="宋体"/>
                <w:sz w:val="24"/>
              </w:rPr>
            </w:pPr>
            <w:r>
              <w:rPr>
                <w:rFonts w:hint="eastAsia" w:ascii="仿宋_GB2312" w:hAnsi="宋体"/>
                <w:sz w:val="24"/>
              </w:rPr>
              <w:t>通讯地址</w:t>
            </w:r>
          </w:p>
        </w:tc>
        <w:tc>
          <w:tcPr>
            <w:tcW w:w="5409" w:type="dxa"/>
            <w:gridSpan w:val="5"/>
            <w:vAlign w:val="center"/>
          </w:tcPr>
          <w:p>
            <w:pPr>
              <w:spacing w:line="440" w:lineRule="exact"/>
              <w:rPr>
                <w:rFonts w:ascii="仿宋_GB2312"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47" w:hRule="atLeast"/>
          <w:jc w:val="center"/>
        </w:trPr>
        <w:tc>
          <w:tcPr>
            <w:tcW w:w="1234" w:type="dxa"/>
            <w:gridSpan w:val="2"/>
            <w:vAlign w:val="center"/>
          </w:tcPr>
          <w:p>
            <w:pPr>
              <w:spacing w:line="440" w:lineRule="exact"/>
              <w:jc w:val="center"/>
              <w:rPr>
                <w:rFonts w:ascii="仿宋_GB2312" w:hAnsi="宋体"/>
                <w:sz w:val="24"/>
              </w:rPr>
            </w:pPr>
            <w:r>
              <w:rPr>
                <w:rFonts w:hint="eastAsia" w:ascii="仿宋_GB2312" w:hAnsi="宋体"/>
                <w:sz w:val="24"/>
              </w:rPr>
              <w:t>联系电话</w:t>
            </w:r>
          </w:p>
        </w:tc>
        <w:tc>
          <w:tcPr>
            <w:tcW w:w="1448" w:type="dxa"/>
            <w:vAlign w:val="center"/>
          </w:tcPr>
          <w:p>
            <w:pPr>
              <w:spacing w:line="440" w:lineRule="exact"/>
              <w:rPr>
                <w:rFonts w:ascii="仿宋_GB2312" w:hAnsi="宋体"/>
                <w:sz w:val="24"/>
              </w:rPr>
            </w:pPr>
          </w:p>
        </w:tc>
        <w:tc>
          <w:tcPr>
            <w:tcW w:w="1110" w:type="dxa"/>
            <w:vAlign w:val="center"/>
          </w:tcPr>
          <w:p>
            <w:pPr>
              <w:spacing w:line="440" w:lineRule="exact"/>
              <w:jc w:val="center"/>
              <w:rPr>
                <w:rFonts w:ascii="仿宋_GB2312" w:hAnsi="宋体"/>
                <w:sz w:val="24"/>
              </w:rPr>
            </w:pPr>
            <w:r>
              <w:rPr>
                <w:rFonts w:hint="eastAsia" w:ascii="仿宋_GB2312" w:hAnsi="宋体"/>
                <w:sz w:val="24"/>
              </w:rPr>
              <w:t>手机号码</w:t>
            </w:r>
          </w:p>
        </w:tc>
        <w:tc>
          <w:tcPr>
            <w:tcW w:w="2419" w:type="dxa"/>
            <w:gridSpan w:val="3"/>
            <w:vAlign w:val="center"/>
          </w:tcPr>
          <w:p>
            <w:pPr>
              <w:spacing w:line="440" w:lineRule="exact"/>
              <w:rPr>
                <w:rFonts w:ascii="仿宋_GB2312" w:hAnsi="宋体"/>
                <w:sz w:val="24"/>
              </w:rPr>
            </w:pPr>
          </w:p>
        </w:tc>
        <w:tc>
          <w:tcPr>
            <w:tcW w:w="1544" w:type="dxa"/>
            <w:vAlign w:val="center"/>
          </w:tcPr>
          <w:p>
            <w:pPr>
              <w:spacing w:line="440" w:lineRule="exact"/>
              <w:jc w:val="center"/>
              <w:rPr>
                <w:rFonts w:ascii="仿宋_GB2312" w:hAnsi="宋体"/>
                <w:sz w:val="24"/>
              </w:rPr>
            </w:pPr>
            <w:r>
              <w:rPr>
                <w:rFonts w:hint="eastAsia" w:ascii="仿宋_GB2312" w:hAnsi="宋体"/>
                <w:sz w:val="24"/>
              </w:rPr>
              <w:t>毕业时间</w:t>
            </w:r>
          </w:p>
        </w:tc>
        <w:tc>
          <w:tcPr>
            <w:tcW w:w="1446" w:type="dxa"/>
            <w:vAlign w:val="center"/>
          </w:tcPr>
          <w:p>
            <w:pPr>
              <w:wordWrap w:val="0"/>
              <w:spacing w:line="440" w:lineRule="exact"/>
              <w:jc w:val="right"/>
              <w:rPr>
                <w:rFonts w:ascii="仿宋_GB2312" w:hAnsi="宋体"/>
                <w:sz w:val="24"/>
              </w:rPr>
            </w:pPr>
            <w:r>
              <w:rPr>
                <w:rFonts w:hint="eastAsia" w:ascii="仿宋_GB2312" w:hAnsi="宋体"/>
                <w:sz w:val="24"/>
              </w:rPr>
              <w:t>年</w:t>
            </w:r>
            <w:r>
              <w:rPr>
                <w:rFonts w:ascii="仿宋_GB2312" w:hAnsi="宋体"/>
                <w:sz w:val="24"/>
              </w:rPr>
              <w:t xml:space="preserve">  </w:t>
            </w:r>
            <w:r>
              <w:rPr>
                <w:rFonts w:hint="eastAsia" w:ascii="仿宋_GB2312" w:hAnsi="宋体"/>
                <w:sz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800" w:hRule="atLeast"/>
          <w:jc w:val="center"/>
        </w:trPr>
        <w:tc>
          <w:tcPr>
            <w:tcW w:w="1234" w:type="dxa"/>
            <w:gridSpan w:val="2"/>
            <w:vAlign w:val="center"/>
          </w:tcPr>
          <w:p>
            <w:pPr>
              <w:spacing w:line="300" w:lineRule="exact"/>
              <w:jc w:val="center"/>
              <w:rPr>
                <w:rFonts w:ascii="仿宋_GB2312" w:hAnsi="宋体"/>
                <w:spacing w:val="-10"/>
                <w:sz w:val="18"/>
                <w:szCs w:val="18"/>
              </w:rPr>
            </w:pPr>
            <w:r>
              <w:rPr>
                <w:rFonts w:hint="eastAsia" w:ascii="仿宋_GB2312" w:hAnsi="宋体"/>
                <w:spacing w:val="-10"/>
                <w:sz w:val="18"/>
                <w:szCs w:val="18"/>
              </w:rPr>
              <w:t>户口所在地（应届毕业生填入学前的）</w:t>
            </w:r>
          </w:p>
        </w:tc>
        <w:tc>
          <w:tcPr>
            <w:tcW w:w="1448" w:type="dxa"/>
            <w:vAlign w:val="center"/>
          </w:tcPr>
          <w:p>
            <w:pPr>
              <w:spacing w:line="360" w:lineRule="exact"/>
              <w:rPr>
                <w:rFonts w:ascii="仿宋_GB2312" w:hAnsi="宋体"/>
                <w:sz w:val="24"/>
              </w:rPr>
            </w:pPr>
          </w:p>
        </w:tc>
        <w:tc>
          <w:tcPr>
            <w:tcW w:w="1110" w:type="dxa"/>
            <w:vAlign w:val="center"/>
          </w:tcPr>
          <w:p>
            <w:pPr>
              <w:spacing w:line="360" w:lineRule="exact"/>
              <w:jc w:val="center"/>
              <w:rPr>
                <w:rFonts w:ascii="仿宋_GB2312" w:hAnsi="宋体"/>
                <w:sz w:val="24"/>
              </w:rPr>
            </w:pPr>
            <w:r>
              <w:rPr>
                <w:rFonts w:hint="eastAsia" w:ascii="仿宋_GB2312" w:hAnsi="宋体"/>
                <w:sz w:val="24"/>
              </w:rPr>
              <w:t>出生地</w:t>
            </w:r>
          </w:p>
        </w:tc>
        <w:tc>
          <w:tcPr>
            <w:tcW w:w="2419" w:type="dxa"/>
            <w:gridSpan w:val="3"/>
            <w:vAlign w:val="center"/>
          </w:tcPr>
          <w:p>
            <w:pPr>
              <w:spacing w:line="360" w:lineRule="exact"/>
              <w:rPr>
                <w:rFonts w:ascii="仿宋_GB2312" w:hAnsi="宋体"/>
                <w:sz w:val="24"/>
              </w:rPr>
            </w:pPr>
          </w:p>
        </w:tc>
        <w:tc>
          <w:tcPr>
            <w:tcW w:w="1544" w:type="dxa"/>
            <w:vAlign w:val="center"/>
          </w:tcPr>
          <w:p>
            <w:pPr>
              <w:spacing w:line="360" w:lineRule="exact"/>
              <w:jc w:val="center"/>
              <w:rPr>
                <w:rFonts w:ascii="仿宋_GB2312" w:hAnsi="宋体"/>
                <w:sz w:val="24"/>
              </w:rPr>
            </w:pPr>
            <w:r>
              <w:rPr>
                <w:rFonts w:hint="eastAsia" w:ascii="仿宋_GB2312" w:hAnsi="宋体"/>
                <w:sz w:val="24"/>
              </w:rPr>
              <w:t>专业学习类别</w:t>
            </w:r>
          </w:p>
        </w:tc>
        <w:tc>
          <w:tcPr>
            <w:tcW w:w="1446" w:type="dxa"/>
            <w:vAlign w:val="center"/>
          </w:tcPr>
          <w:p>
            <w:pPr>
              <w:spacing w:line="360" w:lineRule="exact"/>
              <w:rPr>
                <w:rFonts w:ascii="仿宋_GB2312"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95" w:hRule="atLeast"/>
          <w:jc w:val="center"/>
        </w:trPr>
        <w:tc>
          <w:tcPr>
            <w:tcW w:w="1234" w:type="dxa"/>
            <w:gridSpan w:val="2"/>
            <w:vAlign w:val="center"/>
          </w:tcPr>
          <w:p>
            <w:pPr>
              <w:spacing w:line="440" w:lineRule="exact"/>
              <w:jc w:val="center"/>
              <w:rPr>
                <w:rFonts w:ascii="仿宋_GB2312" w:hAnsi="宋体"/>
                <w:sz w:val="24"/>
              </w:rPr>
            </w:pPr>
            <w:r>
              <w:rPr>
                <w:rFonts w:hint="eastAsia" w:ascii="仿宋_GB2312" w:hAnsi="宋体"/>
                <w:sz w:val="24"/>
              </w:rPr>
              <w:t>毕业证书编号</w:t>
            </w:r>
          </w:p>
        </w:tc>
        <w:tc>
          <w:tcPr>
            <w:tcW w:w="2558" w:type="dxa"/>
            <w:gridSpan w:val="2"/>
            <w:tcBorders>
              <w:bottom w:val="nil"/>
            </w:tcBorders>
            <w:vAlign w:val="center"/>
          </w:tcPr>
          <w:p>
            <w:pPr>
              <w:spacing w:line="440" w:lineRule="exact"/>
              <w:rPr>
                <w:rFonts w:ascii="仿宋_GB2312" w:hAnsi="宋体"/>
                <w:sz w:val="24"/>
              </w:rPr>
            </w:pPr>
          </w:p>
        </w:tc>
        <w:tc>
          <w:tcPr>
            <w:tcW w:w="2419" w:type="dxa"/>
            <w:gridSpan w:val="3"/>
            <w:tcBorders>
              <w:bottom w:val="nil"/>
            </w:tcBorders>
            <w:vAlign w:val="center"/>
          </w:tcPr>
          <w:p>
            <w:pPr>
              <w:spacing w:line="440" w:lineRule="exact"/>
              <w:jc w:val="center"/>
              <w:rPr>
                <w:rFonts w:ascii="仿宋_GB2312" w:hAnsi="宋体"/>
                <w:sz w:val="24"/>
              </w:rPr>
            </w:pPr>
            <w:r>
              <w:rPr>
                <w:rFonts w:hint="eastAsia" w:ascii="仿宋_GB2312" w:hAnsi="宋体"/>
                <w:sz w:val="24"/>
              </w:rPr>
              <w:t>有何特长</w:t>
            </w:r>
          </w:p>
        </w:tc>
        <w:tc>
          <w:tcPr>
            <w:tcW w:w="2990" w:type="dxa"/>
            <w:gridSpan w:val="2"/>
            <w:tcBorders>
              <w:bottom w:val="nil"/>
            </w:tcBorders>
            <w:vAlign w:val="center"/>
          </w:tcPr>
          <w:p>
            <w:pPr>
              <w:spacing w:line="440" w:lineRule="exact"/>
              <w:rPr>
                <w:rFonts w:ascii="仿宋_GB2312"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95" w:hRule="atLeast"/>
          <w:jc w:val="center"/>
        </w:trPr>
        <w:tc>
          <w:tcPr>
            <w:tcW w:w="1234" w:type="dxa"/>
            <w:gridSpan w:val="2"/>
            <w:vAlign w:val="center"/>
          </w:tcPr>
          <w:p>
            <w:pPr>
              <w:spacing w:line="440" w:lineRule="exact"/>
              <w:jc w:val="center"/>
              <w:rPr>
                <w:rFonts w:ascii="仿宋_GB2312" w:hAnsi="宋体"/>
                <w:sz w:val="24"/>
              </w:rPr>
            </w:pPr>
            <w:r>
              <w:rPr>
                <w:rFonts w:hint="eastAsia" w:ascii="仿宋_GB2312" w:hAnsi="宋体"/>
                <w:sz w:val="24"/>
              </w:rPr>
              <w:t>教师资格种类</w:t>
            </w:r>
          </w:p>
        </w:tc>
        <w:tc>
          <w:tcPr>
            <w:tcW w:w="2558" w:type="dxa"/>
            <w:gridSpan w:val="2"/>
            <w:tcBorders>
              <w:bottom w:val="nil"/>
            </w:tcBorders>
            <w:vAlign w:val="center"/>
          </w:tcPr>
          <w:p>
            <w:pPr>
              <w:spacing w:line="440" w:lineRule="exact"/>
              <w:rPr>
                <w:rFonts w:ascii="仿宋_GB2312" w:hAnsi="宋体"/>
                <w:sz w:val="24"/>
              </w:rPr>
            </w:pPr>
          </w:p>
        </w:tc>
        <w:tc>
          <w:tcPr>
            <w:tcW w:w="2419" w:type="dxa"/>
            <w:gridSpan w:val="3"/>
            <w:tcBorders>
              <w:bottom w:val="nil"/>
            </w:tcBorders>
            <w:vAlign w:val="center"/>
          </w:tcPr>
          <w:p>
            <w:pPr>
              <w:spacing w:line="440" w:lineRule="exact"/>
              <w:jc w:val="center"/>
              <w:rPr>
                <w:rFonts w:ascii="仿宋_GB2312" w:hAnsi="宋体"/>
                <w:sz w:val="24"/>
              </w:rPr>
            </w:pPr>
            <w:r>
              <w:rPr>
                <w:rFonts w:hint="eastAsia" w:ascii="仿宋_GB2312" w:hAnsi="宋体"/>
                <w:sz w:val="24"/>
              </w:rPr>
              <w:t>教师资格证编号</w:t>
            </w:r>
          </w:p>
        </w:tc>
        <w:tc>
          <w:tcPr>
            <w:tcW w:w="2990" w:type="dxa"/>
            <w:gridSpan w:val="2"/>
            <w:tcBorders>
              <w:bottom w:val="nil"/>
            </w:tcBorders>
            <w:vAlign w:val="center"/>
          </w:tcPr>
          <w:p>
            <w:pPr>
              <w:spacing w:line="440" w:lineRule="exact"/>
              <w:rPr>
                <w:rFonts w:ascii="仿宋_GB2312"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89" w:hRule="atLeast"/>
          <w:jc w:val="center"/>
        </w:trPr>
        <w:tc>
          <w:tcPr>
            <w:tcW w:w="1234" w:type="dxa"/>
            <w:gridSpan w:val="2"/>
            <w:vAlign w:val="center"/>
          </w:tcPr>
          <w:p>
            <w:pPr>
              <w:spacing w:line="440" w:lineRule="exact"/>
              <w:jc w:val="center"/>
              <w:rPr>
                <w:rFonts w:ascii="仿宋_GB2312" w:hAnsi="宋体"/>
                <w:sz w:val="24"/>
              </w:rPr>
            </w:pPr>
            <w:r>
              <w:rPr>
                <w:rFonts w:hint="eastAsia" w:ascii="仿宋_GB2312" w:hAnsi="宋体"/>
                <w:sz w:val="24"/>
              </w:rPr>
              <w:t>报考岗位</w:t>
            </w:r>
          </w:p>
        </w:tc>
        <w:tc>
          <w:tcPr>
            <w:tcW w:w="7967" w:type="dxa"/>
            <w:gridSpan w:val="7"/>
            <w:vAlign w:val="center"/>
          </w:tcPr>
          <w:p>
            <w:pPr>
              <w:spacing w:line="440" w:lineRule="exact"/>
              <w:rPr>
                <w:rFonts w:ascii="仿宋_GB2312" w:hAnsi="宋体"/>
                <w:sz w:val="24"/>
              </w:rPr>
            </w:pPr>
            <w:r>
              <w:rPr>
                <w:rFonts w:hint="eastAsia" w:ascii="仿宋_GB2312" w:hAnsi="宋体"/>
                <w:sz w:val="24"/>
              </w:rPr>
              <w:t>志愿服务岗位：</w:t>
            </w:r>
            <w:r>
              <w:rPr>
                <w:rFonts w:ascii="仿宋_GB2312" w:hAnsi="宋体"/>
                <w:sz w:val="24"/>
                <w:u w:val="single"/>
              </w:rPr>
              <w:t xml:space="preserve">       </w:t>
            </w:r>
            <w:r>
              <w:rPr>
                <w:rFonts w:ascii="仿宋_GB2312" w:hAnsi="宋体"/>
                <w:sz w:val="24"/>
              </w:rPr>
              <w:t xml:space="preserve"> </w:t>
            </w:r>
            <w:r>
              <w:rPr>
                <w:rFonts w:hint="eastAsia" w:ascii="仿宋_GB2312" w:hAnsi="宋体"/>
                <w:sz w:val="24"/>
              </w:rPr>
              <w:t>县（市、区）</w:t>
            </w:r>
            <w:r>
              <w:rPr>
                <w:rFonts w:ascii="仿宋_GB2312" w:hAnsi="宋体"/>
                <w:sz w:val="24"/>
                <w:u w:val="single"/>
              </w:rPr>
              <w:t xml:space="preserve">       </w:t>
            </w:r>
            <w:r>
              <w:rPr>
                <w:rFonts w:hint="eastAsia" w:ascii="仿宋_GB2312" w:hAnsi="宋体"/>
                <w:sz w:val="24"/>
                <w:u w:val="single"/>
              </w:rPr>
              <w:t>（</w:t>
            </w:r>
            <w:r>
              <w:rPr>
                <w:rFonts w:hint="eastAsia" w:ascii="仿宋_GB2312" w:hAnsi="宋体"/>
                <w:sz w:val="24"/>
              </w:rPr>
              <w:t>学校类别）</w:t>
            </w:r>
            <w:r>
              <w:rPr>
                <w:rFonts w:ascii="仿宋_GB2312" w:hAnsi="宋体"/>
                <w:sz w:val="24"/>
                <w:u w:val="single"/>
              </w:rPr>
              <w:t xml:space="preserve">       </w:t>
            </w:r>
            <w:r>
              <w:rPr>
                <w:rFonts w:hint="eastAsia" w:ascii="仿宋_GB2312" w:hAnsi="宋体"/>
                <w:sz w:val="24"/>
                <w:u w:val="single"/>
              </w:rPr>
              <w:t>（</w:t>
            </w:r>
            <w:r>
              <w:rPr>
                <w:rFonts w:hint="eastAsia" w:ascii="仿宋_GB2312" w:hAnsi="宋体"/>
                <w:sz w:val="24"/>
              </w:rPr>
              <w:t>学科）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049" w:hRule="atLeast"/>
          <w:jc w:val="center"/>
        </w:trPr>
        <w:tc>
          <w:tcPr>
            <w:tcW w:w="669" w:type="dxa"/>
            <w:vAlign w:val="center"/>
          </w:tcPr>
          <w:p>
            <w:pPr>
              <w:spacing w:line="440" w:lineRule="exact"/>
              <w:jc w:val="center"/>
              <w:rPr>
                <w:rFonts w:ascii="仿宋_GB2312" w:hAnsi="宋体"/>
                <w:sz w:val="24"/>
              </w:rPr>
            </w:pPr>
            <w:r>
              <w:rPr>
                <w:rFonts w:hint="eastAsia" w:ascii="仿宋_GB2312" w:hAnsi="宋体"/>
                <w:sz w:val="24"/>
              </w:rPr>
              <w:t>个人简历</w:t>
            </w:r>
          </w:p>
        </w:tc>
        <w:tc>
          <w:tcPr>
            <w:tcW w:w="8532" w:type="dxa"/>
            <w:gridSpan w:val="8"/>
            <w:vAlign w:val="center"/>
          </w:tcPr>
          <w:p>
            <w:pPr>
              <w:spacing w:line="440" w:lineRule="exact"/>
              <w:rPr>
                <w:rFonts w:ascii="仿宋_GB2312" w:hAnsi="宋体"/>
                <w:sz w:val="24"/>
              </w:rPr>
            </w:pPr>
          </w:p>
          <w:p>
            <w:pPr>
              <w:spacing w:line="440" w:lineRule="exact"/>
              <w:rPr>
                <w:rFonts w:ascii="仿宋_GB2312" w:hAnsi="宋体"/>
                <w:sz w:val="24"/>
              </w:rPr>
            </w:pPr>
          </w:p>
          <w:p>
            <w:pPr>
              <w:spacing w:line="440" w:lineRule="exact"/>
              <w:rPr>
                <w:rFonts w:ascii="仿宋_GB2312" w:hAnsi="宋体"/>
                <w:sz w:val="24"/>
              </w:rPr>
            </w:pPr>
          </w:p>
          <w:p>
            <w:pPr>
              <w:spacing w:line="440" w:lineRule="exact"/>
              <w:rPr>
                <w:rFonts w:ascii="仿宋_GB2312" w:hAnsi="宋体"/>
                <w:sz w:val="24"/>
              </w:rPr>
            </w:pPr>
          </w:p>
          <w:p>
            <w:pPr>
              <w:spacing w:line="440" w:lineRule="exact"/>
              <w:rPr>
                <w:rFonts w:ascii="仿宋_GB2312" w:hAnsi="宋体"/>
                <w:sz w:val="24"/>
              </w:rPr>
            </w:pPr>
          </w:p>
          <w:p>
            <w:pPr>
              <w:spacing w:line="440" w:lineRule="exact"/>
              <w:rPr>
                <w:rFonts w:ascii="仿宋_GB2312"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1375" w:hRule="atLeast"/>
          <w:jc w:val="center"/>
        </w:trPr>
        <w:tc>
          <w:tcPr>
            <w:tcW w:w="669" w:type="dxa"/>
            <w:vAlign w:val="center"/>
          </w:tcPr>
          <w:p>
            <w:pPr>
              <w:spacing w:line="440" w:lineRule="exact"/>
              <w:jc w:val="center"/>
              <w:rPr>
                <w:rFonts w:ascii="仿宋_GB2312" w:hAnsi="宋体"/>
                <w:sz w:val="24"/>
              </w:rPr>
            </w:pPr>
            <w:r>
              <w:rPr>
                <w:rFonts w:hint="eastAsia" w:ascii="仿宋_GB2312" w:hAnsi="宋体"/>
                <w:sz w:val="24"/>
              </w:rPr>
              <w:t>所受奖惩情况</w:t>
            </w:r>
          </w:p>
        </w:tc>
        <w:tc>
          <w:tcPr>
            <w:tcW w:w="8532" w:type="dxa"/>
            <w:gridSpan w:val="8"/>
            <w:vAlign w:val="center"/>
          </w:tcPr>
          <w:p>
            <w:pPr>
              <w:spacing w:line="440" w:lineRule="exact"/>
              <w:rPr>
                <w:rFonts w:ascii="仿宋_GB2312" w:hAnsi="宋体"/>
                <w:sz w:val="24"/>
              </w:rPr>
            </w:pPr>
          </w:p>
          <w:p>
            <w:pPr>
              <w:spacing w:line="440" w:lineRule="exact"/>
              <w:rPr>
                <w:rFonts w:ascii="仿宋_GB2312" w:hAnsi="宋体"/>
                <w:sz w:val="24"/>
              </w:rPr>
            </w:pPr>
          </w:p>
          <w:p>
            <w:pPr>
              <w:spacing w:line="440" w:lineRule="exact"/>
              <w:rPr>
                <w:rFonts w:ascii="仿宋_GB2312" w:hAnsi="宋体"/>
                <w:sz w:val="24"/>
              </w:rPr>
            </w:pPr>
          </w:p>
          <w:p>
            <w:pPr>
              <w:spacing w:line="440" w:lineRule="exact"/>
              <w:rPr>
                <w:rFonts w:ascii="仿宋_GB2312"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0" w:hRule="atLeast"/>
          <w:jc w:val="center"/>
        </w:trPr>
        <w:tc>
          <w:tcPr>
            <w:tcW w:w="669" w:type="dxa"/>
            <w:vAlign w:val="center"/>
          </w:tcPr>
          <w:p>
            <w:pPr>
              <w:spacing w:line="440" w:lineRule="exact"/>
              <w:jc w:val="center"/>
              <w:rPr>
                <w:rFonts w:ascii="仿宋_GB2312" w:hAnsi="宋体"/>
                <w:spacing w:val="-16"/>
                <w:sz w:val="24"/>
              </w:rPr>
            </w:pPr>
            <w:r>
              <w:rPr>
                <w:rFonts w:hint="eastAsia" w:ascii="仿宋_GB2312" w:hAnsi="宋体"/>
                <w:spacing w:val="-16"/>
                <w:sz w:val="24"/>
              </w:rPr>
              <w:t>获得过何种专业证书</w:t>
            </w:r>
          </w:p>
        </w:tc>
        <w:tc>
          <w:tcPr>
            <w:tcW w:w="8532" w:type="dxa"/>
            <w:gridSpan w:val="8"/>
            <w:vAlign w:val="center"/>
          </w:tcPr>
          <w:p>
            <w:pPr>
              <w:spacing w:line="440" w:lineRule="exact"/>
              <w:rPr>
                <w:rFonts w:ascii="仿宋_GB2312" w:hAnsi="宋体"/>
                <w:sz w:val="24"/>
              </w:rPr>
            </w:pPr>
          </w:p>
          <w:p>
            <w:pPr>
              <w:spacing w:line="440" w:lineRule="exact"/>
              <w:rPr>
                <w:rFonts w:ascii="仿宋_GB2312" w:hAnsi="宋体"/>
                <w:sz w:val="24"/>
              </w:rPr>
            </w:pPr>
          </w:p>
          <w:p>
            <w:pPr>
              <w:spacing w:line="440" w:lineRule="exact"/>
              <w:rPr>
                <w:rFonts w:ascii="仿宋_GB2312"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875" w:hRule="atLeast"/>
          <w:jc w:val="center"/>
        </w:trPr>
        <w:tc>
          <w:tcPr>
            <w:tcW w:w="669" w:type="dxa"/>
            <w:vAlign w:val="center"/>
          </w:tcPr>
          <w:p>
            <w:pPr>
              <w:spacing w:line="440" w:lineRule="exact"/>
              <w:jc w:val="center"/>
              <w:rPr>
                <w:rFonts w:ascii="仿宋_GB2312" w:hAnsi="宋体"/>
                <w:sz w:val="24"/>
              </w:rPr>
            </w:pPr>
            <w:r>
              <w:rPr>
                <w:rFonts w:hint="eastAsia" w:ascii="仿宋_GB2312" w:hAnsi="宋体"/>
                <w:sz w:val="24"/>
              </w:rPr>
              <w:t>笔试成绩</w:t>
            </w:r>
          </w:p>
        </w:tc>
        <w:tc>
          <w:tcPr>
            <w:tcW w:w="8532" w:type="dxa"/>
            <w:gridSpan w:val="8"/>
            <w:vAlign w:val="center"/>
          </w:tcPr>
          <w:p>
            <w:pPr>
              <w:spacing w:line="440" w:lineRule="exact"/>
              <w:rPr>
                <w:rFonts w:ascii="仿宋_GB2312"/>
                <w:color w:val="000000"/>
                <w:sz w:val="24"/>
                <w:u w:val="single"/>
              </w:rPr>
            </w:pPr>
            <w:r>
              <w:rPr>
                <w:rFonts w:hint="eastAsia" w:ascii="仿宋_GB2312"/>
                <w:color w:val="000000"/>
                <w:sz w:val="24"/>
              </w:rPr>
              <w:t>教育公共基础笔试成绩：</w:t>
            </w:r>
            <w:r>
              <w:rPr>
                <w:rFonts w:ascii="仿宋_GB2312"/>
                <w:color w:val="000000"/>
                <w:sz w:val="24"/>
                <w:u w:val="single"/>
              </w:rPr>
              <w:t xml:space="preserve">                   </w:t>
            </w:r>
          </w:p>
          <w:p>
            <w:pPr>
              <w:spacing w:line="440" w:lineRule="exact"/>
              <w:rPr>
                <w:rFonts w:ascii="仿宋_GB2312"/>
                <w:color w:val="000000"/>
                <w:sz w:val="24"/>
                <w:u w:val="single"/>
              </w:rPr>
            </w:pPr>
            <w:r>
              <w:rPr>
                <w:rFonts w:hint="eastAsia" w:ascii="仿宋_GB2312"/>
                <w:color w:val="000000"/>
                <w:sz w:val="24"/>
              </w:rPr>
              <w:t>专业知识笔试学科名称：</w:t>
            </w:r>
            <w:r>
              <w:rPr>
                <w:rFonts w:ascii="仿宋_GB2312"/>
                <w:color w:val="000000"/>
                <w:sz w:val="24"/>
                <w:u w:val="single"/>
              </w:rPr>
              <w:t xml:space="preserve">                   </w:t>
            </w:r>
            <w:r>
              <w:rPr>
                <w:rFonts w:hint="eastAsia" w:ascii="仿宋_GB2312"/>
                <w:color w:val="000000"/>
                <w:sz w:val="24"/>
              </w:rPr>
              <w:t>专业知识笔试成绩：</w:t>
            </w:r>
            <w:r>
              <w:rPr>
                <w:rFonts w:ascii="仿宋_GB2312"/>
                <w:color w:val="000000"/>
                <w:sz w:val="24"/>
                <w:u w:val="single"/>
              </w:rPr>
              <w:t xml:space="preserve">         </w:t>
            </w:r>
          </w:p>
          <w:p>
            <w:pPr>
              <w:spacing w:line="440" w:lineRule="exact"/>
              <w:rPr>
                <w:rFonts w:ascii="仿宋_GB2312" w:hAnsi="宋体"/>
                <w:sz w:val="24"/>
              </w:rPr>
            </w:pPr>
            <w:r>
              <w:rPr>
                <w:rFonts w:hint="eastAsia" w:ascii="仿宋_GB2312"/>
                <w:color w:val="000000"/>
                <w:sz w:val="24"/>
              </w:rPr>
              <w:t>笔试综合成绩：</w:t>
            </w:r>
            <w:r>
              <w:rPr>
                <w:rFonts w:ascii="仿宋_GB2312"/>
                <w:color w:val="000000"/>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996" w:hRule="atLeast"/>
          <w:jc w:val="center"/>
        </w:trPr>
        <w:tc>
          <w:tcPr>
            <w:tcW w:w="669" w:type="dxa"/>
            <w:vAlign w:val="center"/>
          </w:tcPr>
          <w:p>
            <w:pPr>
              <w:spacing w:line="360" w:lineRule="exact"/>
              <w:jc w:val="center"/>
              <w:rPr>
                <w:rFonts w:ascii="仿宋_GB2312"/>
                <w:color w:val="000000"/>
                <w:sz w:val="24"/>
              </w:rPr>
            </w:pPr>
            <w:r>
              <w:rPr>
                <w:rFonts w:hint="eastAsia" w:ascii="仿宋_GB2312"/>
                <w:color w:val="000000"/>
                <w:sz w:val="24"/>
              </w:rPr>
              <w:t>本人承诺</w:t>
            </w:r>
          </w:p>
        </w:tc>
        <w:tc>
          <w:tcPr>
            <w:tcW w:w="8532" w:type="dxa"/>
            <w:gridSpan w:val="8"/>
            <w:vAlign w:val="center"/>
          </w:tcPr>
          <w:p>
            <w:pPr>
              <w:spacing w:line="360" w:lineRule="exact"/>
              <w:ind w:left="31680" w:hanging="391" w:hangingChars="163"/>
              <w:rPr>
                <w:rFonts w:ascii="仿宋_GB2312"/>
                <w:color w:val="000000"/>
                <w:sz w:val="24"/>
              </w:rPr>
            </w:pPr>
            <w:r>
              <w:rPr>
                <w:rFonts w:ascii="仿宋_GB2312"/>
                <w:color w:val="000000"/>
                <w:sz w:val="24"/>
              </w:rPr>
              <w:t>1.</w:t>
            </w:r>
            <w:r>
              <w:rPr>
                <w:rFonts w:hint="eastAsia" w:ascii="仿宋_GB2312"/>
                <w:color w:val="000000"/>
                <w:sz w:val="24"/>
              </w:rPr>
              <w:t>本人自愿申请四川省“农村义务教育阶段学校教师特设岗位计划”岗位，保证本人填报的相关信息真实。</w:t>
            </w:r>
          </w:p>
          <w:p>
            <w:pPr>
              <w:spacing w:line="360" w:lineRule="exact"/>
              <w:ind w:left="31680" w:hanging="391" w:hangingChars="163"/>
              <w:rPr>
                <w:rFonts w:ascii="仿宋_GB2312"/>
                <w:color w:val="000000"/>
                <w:sz w:val="24"/>
              </w:rPr>
            </w:pPr>
            <w:r>
              <w:rPr>
                <w:rFonts w:ascii="仿宋_GB2312"/>
                <w:color w:val="000000"/>
                <w:sz w:val="24"/>
              </w:rPr>
              <w:t>2.</w:t>
            </w:r>
            <w:r>
              <w:rPr>
                <w:rFonts w:hint="eastAsia" w:ascii="仿宋_GB2312"/>
                <w:color w:val="000000"/>
                <w:sz w:val="24"/>
              </w:rPr>
              <w:t>本人被聘用后，将按照规定的时间到服务地报到，并服从岗位分配，除不可抗拒力外，不以任何理由拖延。</w:t>
            </w:r>
          </w:p>
          <w:p>
            <w:pPr>
              <w:spacing w:line="360" w:lineRule="exact"/>
              <w:ind w:left="31680" w:hanging="391" w:hangingChars="163"/>
              <w:rPr>
                <w:rFonts w:ascii="仿宋_GB2312"/>
                <w:color w:val="000000"/>
                <w:sz w:val="24"/>
              </w:rPr>
            </w:pPr>
            <w:r>
              <w:rPr>
                <w:rFonts w:ascii="仿宋_GB2312"/>
                <w:color w:val="000000"/>
                <w:sz w:val="24"/>
              </w:rPr>
              <w:t>3.</w:t>
            </w:r>
            <w:r>
              <w:rPr>
                <w:rFonts w:hint="eastAsia" w:ascii="仿宋_GB2312"/>
                <w:color w:val="000000"/>
                <w:sz w:val="24"/>
              </w:rPr>
              <w:t>服务期间，本人将自觉遵守国家法律和特岗教师的管理规定，爱岗敬业，尽职尽责。</w:t>
            </w:r>
          </w:p>
          <w:p>
            <w:pPr>
              <w:spacing w:line="360" w:lineRule="exact"/>
              <w:ind w:left="31680" w:hanging="391" w:hangingChars="163"/>
              <w:rPr>
                <w:rFonts w:ascii="仿宋_GB2312"/>
                <w:color w:val="000000"/>
                <w:sz w:val="24"/>
              </w:rPr>
            </w:pPr>
            <w:r>
              <w:rPr>
                <w:rFonts w:ascii="仿宋_GB2312"/>
                <w:color w:val="000000"/>
                <w:sz w:val="24"/>
              </w:rPr>
              <w:t>4.</w:t>
            </w:r>
            <w:r>
              <w:rPr>
                <w:rFonts w:hint="eastAsia" w:ascii="仿宋_GB2312"/>
                <w:color w:val="000000"/>
                <w:sz w:val="24"/>
              </w:rPr>
              <w:t>三年服务期满，若另行择业，将提前做好工作及财产等交接。</w:t>
            </w:r>
          </w:p>
          <w:p>
            <w:pPr>
              <w:spacing w:line="360" w:lineRule="exact"/>
              <w:ind w:firstLine="5520" w:firstLineChars="2300"/>
              <w:rPr>
                <w:rFonts w:ascii="仿宋_GB2312"/>
                <w:color w:val="000000"/>
                <w:sz w:val="24"/>
              </w:rPr>
            </w:pPr>
            <w:r>
              <w:rPr>
                <w:rFonts w:hint="eastAsia" w:ascii="仿宋_GB2312"/>
                <w:color w:val="000000"/>
                <w:sz w:val="24"/>
              </w:rPr>
              <w:t>本人签字：</w:t>
            </w:r>
          </w:p>
          <w:p>
            <w:pPr>
              <w:spacing w:line="360" w:lineRule="exact"/>
              <w:rPr>
                <w:rFonts w:ascii="仿宋_GB2312"/>
                <w:color w:val="000000"/>
                <w:sz w:val="24"/>
              </w:rPr>
            </w:pPr>
            <w:r>
              <w:rPr>
                <w:rFonts w:hint="eastAsia" w:ascii="仿宋_GB2312"/>
                <w:i/>
                <w:color w:val="000000"/>
                <w:szCs w:val="21"/>
              </w:rPr>
              <w:t>（以上栏目由考生填写）</w:t>
            </w:r>
            <w:r>
              <w:rPr>
                <w:rFonts w:ascii="仿宋_GB2312"/>
                <w:color w:val="000000"/>
                <w:sz w:val="24"/>
              </w:rPr>
              <w:t xml:space="preserve">                                       </w:t>
            </w:r>
            <w:r>
              <w:rPr>
                <w:rFonts w:hint="eastAsia" w:ascii="仿宋_GB2312"/>
                <w:color w:val="000000"/>
                <w:sz w:val="24"/>
              </w:rPr>
              <w:t>年</w:t>
            </w:r>
            <w:r>
              <w:rPr>
                <w:rFonts w:ascii="仿宋_GB2312"/>
                <w:color w:val="000000"/>
                <w:sz w:val="24"/>
              </w:rPr>
              <w:t xml:space="preserve">  </w:t>
            </w:r>
            <w:r>
              <w:rPr>
                <w:rFonts w:hint="eastAsia" w:ascii="仿宋_GB2312"/>
                <w:color w:val="000000"/>
                <w:sz w:val="24"/>
              </w:rPr>
              <w:t>月</w:t>
            </w:r>
            <w:r>
              <w:rPr>
                <w:rFonts w:ascii="仿宋_GB2312"/>
                <w:color w:val="000000"/>
                <w:sz w:val="24"/>
              </w:rPr>
              <w:t xml:space="preserve">  </w:t>
            </w:r>
            <w:r>
              <w:rPr>
                <w:rFonts w:hint="eastAsia" w:ascii="仿宋_GB2312"/>
                <w:color w:val="000000"/>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1658" w:hRule="atLeast"/>
          <w:jc w:val="center"/>
        </w:trPr>
        <w:tc>
          <w:tcPr>
            <w:tcW w:w="669" w:type="dxa"/>
            <w:vAlign w:val="center"/>
          </w:tcPr>
          <w:p>
            <w:pPr>
              <w:spacing w:line="440" w:lineRule="exact"/>
              <w:jc w:val="center"/>
              <w:rPr>
                <w:rFonts w:ascii="仿宋_GB2312" w:hAnsi="宋体"/>
                <w:sz w:val="24"/>
              </w:rPr>
            </w:pPr>
            <w:r>
              <w:rPr>
                <w:rFonts w:hint="eastAsia" w:ascii="仿宋_GB2312" w:hAnsi="宋体"/>
                <w:sz w:val="24"/>
              </w:rPr>
              <w:t>资格审查</w:t>
            </w:r>
          </w:p>
          <w:p>
            <w:pPr>
              <w:spacing w:line="440" w:lineRule="exact"/>
              <w:jc w:val="center"/>
              <w:rPr>
                <w:rFonts w:ascii="仿宋_GB2312" w:hAnsi="宋体"/>
                <w:sz w:val="24"/>
              </w:rPr>
            </w:pPr>
            <w:r>
              <w:rPr>
                <w:rFonts w:hint="eastAsia" w:ascii="仿宋_GB2312" w:hAnsi="宋体"/>
                <w:sz w:val="24"/>
              </w:rPr>
              <w:t>意</w:t>
            </w:r>
            <w:r>
              <w:rPr>
                <w:rFonts w:ascii="仿宋_GB2312" w:hAnsi="宋体"/>
                <w:sz w:val="24"/>
              </w:rPr>
              <w:t xml:space="preserve"> </w:t>
            </w:r>
            <w:r>
              <w:rPr>
                <w:rFonts w:hint="eastAsia" w:ascii="仿宋_GB2312" w:hAnsi="宋体"/>
                <w:sz w:val="24"/>
              </w:rPr>
              <w:t>见</w:t>
            </w:r>
          </w:p>
        </w:tc>
        <w:tc>
          <w:tcPr>
            <w:tcW w:w="8532" w:type="dxa"/>
            <w:gridSpan w:val="8"/>
            <w:vAlign w:val="center"/>
          </w:tcPr>
          <w:p>
            <w:pPr>
              <w:spacing w:line="440" w:lineRule="exact"/>
              <w:rPr>
                <w:rFonts w:ascii="仿宋_GB2312" w:hAnsi="宋体"/>
                <w:sz w:val="24"/>
              </w:rPr>
            </w:pPr>
            <w:r>
              <w:rPr>
                <w:rFonts w:hint="eastAsia" w:ascii="仿宋_GB2312" w:hAnsi="宋体"/>
                <w:sz w:val="24"/>
              </w:rPr>
              <w:t>资格审查意见（合格</w:t>
            </w:r>
            <w:r>
              <w:rPr>
                <w:rFonts w:ascii="仿宋_GB2312" w:hAnsi="宋体"/>
                <w:sz w:val="24"/>
              </w:rPr>
              <w:t>/</w:t>
            </w:r>
            <w:r>
              <w:rPr>
                <w:rFonts w:hint="eastAsia" w:ascii="仿宋_GB2312" w:hAnsi="宋体"/>
                <w:sz w:val="24"/>
              </w:rPr>
              <w:t>不合格）：</w:t>
            </w:r>
            <w:r>
              <w:rPr>
                <w:rFonts w:ascii="仿宋_GB2312" w:hAnsi="宋体"/>
                <w:sz w:val="24"/>
              </w:rPr>
              <w:t xml:space="preserve">        </w:t>
            </w:r>
          </w:p>
          <w:p>
            <w:pPr>
              <w:spacing w:line="440" w:lineRule="exact"/>
              <w:rPr>
                <w:rFonts w:ascii="仿宋_GB2312" w:hAnsi="宋体"/>
                <w:sz w:val="24"/>
              </w:rPr>
            </w:pPr>
            <w:r>
              <w:rPr>
                <w:rFonts w:hint="eastAsia" w:ascii="仿宋_GB2312" w:hAnsi="宋体"/>
                <w:sz w:val="24"/>
              </w:rPr>
              <w:t>资格审查不合格的原因：</w:t>
            </w:r>
          </w:p>
          <w:p>
            <w:pPr>
              <w:spacing w:line="440" w:lineRule="exact"/>
              <w:ind w:firstLine="5040" w:firstLineChars="2100"/>
              <w:rPr>
                <w:rFonts w:ascii="仿宋_GB2312" w:hAnsi="宋体"/>
                <w:sz w:val="24"/>
              </w:rPr>
            </w:pPr>
            <w:r>
              <w:rPr>
                <w:rFonts w:hint="eastAsia" w:ascii="仿宋_GB2312" w:hAnsi="宋体"/>
                <w:sz w:val="24"/>
              </w:rPr>
              <w:t>资格审查人签字：</w:t>
            </w:r>
            <w:r>
              <w:rPr>
                <w:rFonts w:ascii="仿宋_GB2312" w:hAnsi="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720" w:hRule="atLeast"/>
          <w:jc w:val="center"/>
        </w:trPr>
        <w:tc>
          <w:tcPr>
            <w:tcW w:w="669" w:type="dxa"/>
            <w:vAlign w:val="center"/>
          </w:tcPr>
          <w:p>
            <w:pPr>
              <w:spacing w:line="440" w:lineRule="exact"/>
              <w:jc w:val="center"/>
              <w:rPr>
                <w:rFonts w:ascii="仿宋_GB2312" w:hAnsi="宋体"/>
                <w:sz w:val="24"/>
              </w:rPr>
            </w:pPr>
            <w:r>
              <w:rPr>
                <w:rFonts w:hint="eastAsia" w:ascii="仿宋_GB2312" w:hAnsi="宋体"/>
                <w:sz w:val="24"/>
              </w:rPr>
              <w:t>面试成绩</w:t>
            </w:r>
          </w:p>
        </w:tc>
        <w:tc>
          <w:tcPr>
            <w:tcW w:w="8532" w:type="dxa"/>
            <w:gridSpan w:val="8"/>
            <w:vAlign w:val="center"/>
          </w:tcPr>
          <w:p>
            <w:pPr>
              <w:spacing w:line="440" w:lineRule="exact"/>
              <w:rPr>
                <w:rFonts w:ascii="仿宋_GB2312" w:hAnsi="宋体"/>
                <w:sz w:val="24"/>
              </w:rPr>
            </w:pPr>
            <w:r>
              <w:rPr>
                <w:rFonts w:hint="eastAsia" w:ascii="仿宋_GB2312" w:hAnsi="宋体"/>
                <w:sz w:val="24"/>
              </w:rPr>
              <w:t>面试成绩：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25" w:hRule="atLeast"/>
          <w:jc w:val="center"/>
        </w:trPr>
        <w:tc>
          <w:tcPr>
            <w:tcW w:w="669" w:type="dxa"/>
            <w:vAlign w:val="center"/>
          </w:tcPr>
          <w:p>
            <w:pPr>
              <w:spacing w:line="440" w:lineRule="exact"/>
              <w:jc w:val="center"/>
              <w:rPr>
                <w:rFonts w:ascii="仿宋_GB2312" w:hAnsi="宋体"/>
                <w:sz w:val="24"/>
              </w:rPr>
            </w:pPr>
            <w:r>
              <w:rPr>
                <w:rFonts w:hint="eastAsia" w:ascii="仿宋_GB2312" w:hAnsi="宋体"/>
                <w:sz w:val="24"/>
              </w:rPr>
              <w:t>体检结果</w:t>
            </w:r>
          </w:p>
        </w:tc>
        <w:tc>
          <w:tcPr>
            <w:tcW w:w="8532" w:type="dxa"/>
            <w:gridSpan w:val="8"/>
            <w:vAlign w:val="center"/>
          </w:tcPr>
          <w:p>
            <w:pPr>
              <w:spacing w:line="440" w:lineRule="exact"/>
              <w:jc w:val="left"/>
              <w:rPr>
                <w:rFonts w:ascii="仿宋_GB2312" w:hAnsi="宋体"/>
                <w:sz w:val="24"/>
              </w:rPr>
            </w:pPr>
            <w:r>
              <w:rPr>
                <w:rFonts w:hint="eastAsia" w:ascii="仿宋_GB2312" w:hAnsi="宋体"/>
                <w:sz w:val="24"/>
              </w:rPr>
              <w:t>体检结果（合格</w:t>
            </w:r>
            <w:r>
              <w:rPr>
                <w:rFonts w:ascii="仿宋_GB2312" w:hAnsi="宋体"/>
                <w:sz w:val="24"/>
              </w:rPr>
              <w:t>/</w:t>
            </w:r>
            <w:r>
              <w:rPr>
                <w:rFonts w:hint="eastAsia" w:ascii="仿宋_GB2312" w:hAnsi="宋体"/>
                <w:sz w:val="24"/>
              </w:rPr>
              <w:t>不合格）：</w:t>
            </w:r>
          </w:p>
          <w:p>
            <w:pPr>
              <w:spacing w:line="440" w:lineRule="exact"/>
              <w:jc w:val="right"/>
              <w:rPr>
                <w:rFonts w:ascii="仿宋_GB2312" w:hAnsi="宋体"/>
                <w:sz w:val="24"/>
              </w:rPr>
            </w:pPr>
            <w:r>
              <w:rPr>
                <w:rFonts w:hint="eastAsia" w:ascii="仿宋_GB2312" w:hAnsi="宋体"/>
                <w:sz w:val="24"/>
              </w:rPr>
              <w:t>（体检结果报告附后）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1920" w:hRule="atLeast"/>
          <w:jc w:val="center"/>
        </w:trPr>
        <w:tc>
          <w:tcPr>
            <w:tcW w:w="669" w:type="dxa"/>
            <w:vMerge w:val="restart"/>
            <w:vAlign w:val="center"/>
          </w:tcPr>
          <w:p>
            <w:pPr>
              <w:spacing w:line="440" w:lineRule="exact"/>
              <w:rPr>
                <w:rFonts w:ascii="仿宋_GB2312" w:hAnsi="宋体"/>
                <w:sz w:val="24"/>
              </w:rPr>
            </w:pPr>
            <w:r>
              <w:rPr>
                <w:rFonts w:hint="eastAsia" w:ascii="仿宋_GB2312" w:hAnsi="宋体"/>
                <w:sz w:val="24"/>
              </w:rPr>
              <w:t>县级相关行政部门意见</w:t>
            </w:r>
          </w:p>
        </w:tc>
        <w:tc>
          <w:tcPr>
            <w:tcW w:w="4896" w:type="dxa"/>
            <w:gridSpan w:val="5"/>
            <w:vAlign w:val="center"/>
          </w:tcPr>
          <w:p>
            <w:pPr>
              <w:spacing w:line="440" w:lineRule="exact"/>
              <w:rPr>
                <w:rFonts w:ascii="仿宋_GB2312" w:hAnsi="宋体"/>
                <w:sz w:val="24"/>
              </w:rPr>
            </w:pPr>
            <w:r>
              <w:rPr>
                <w:rFonts w:hint="eastAsia" w:ascii="仿宋_GB2312" w:hAnsi="宋体"/>
                <w:sz w:val="24"/>
              </w:rPr>
              <w:t>县级教育部门意见</w:t>
            </w:r>
          </w:p>
          <w:p>
            <w:pPr>
              <w:spacing w:line="440" w:lineRule="exact"/>
              <w:jc w:val="center"/>
              <w:rPr>
                <w:rFonts w:ascii="仿宋_GB2312" w:hAnsi="宋体"/>
                <w:sz w:val="24"/>
              </w:rPr>
            </w:pPr>
          </w:p>
          <w:p>
            <w:pPr>
              <w:spacing w:line="440" w:lineRule="exact"/>
              <w:jc w:val="center"/>
              <w:rPr>
                <w:rFonts w:ascii="仿宋_GB2312" w:hAnsi="宋体"/>
                <w:sz w:val="24"/>
              </w:rPr>
            </w:pPr>
          </w:p>
          <w:p>
            <w:pPr>
              <w:spacing w:line="440" w:lineRule="exact"/>
              <w:jc w:val="center"/>
              <w:rPr>
                <w:rFonts w:ascii="仿宋_GB2312" w:hAnsi="宋体"/>
                <w:sz w:val="24"/>
              </w:rPr>
            </w:pPr>
          </w:p>
          <w:p>
            <w:pPr>
              <w:spacing w:line="440" w:lineRule="exact"/>
              <w:jc w:val="center"/>
              <w:rPr>
                <w:rFonts w:ascii="仿宋_GB2312" w:hAnsi="宋体"/>
                <w:sz w:val="24"/>
              </w:rPr>
            </w:pPr>
            <w:r>
              <w:rPr>
                <w:rFonts w:ascii="仿宋_GB2312" w:hAnsi="宋体"/>
                <w:sz w:val="24"/>
              </w:rPr>
              <w:t xml:space="preserve">                     </w:t>
            </w:r>
            <w:r>
              <w:rPr>
                <w:rFonts w:hint="eastAsia" w:ascii="仿宋_GB2312" w:hAnsi="宋体"/>
                <w:sz w:val="24"/>
              </w:rPr>
              <w:t>（盖章）</w:t>
            </w:r>
          </w:p>
        </w:tc>
        <w:tc>
          <w:tcPr>
            <w:tcW w:w="3636" w:type="dxa"/>
            <w:gridSpan w:val="3"/>
            <w:vAlign w:val="center"/>
          </w:tcPr>
          <w:p>
            <w:pPr>
              <w:spacing w:line="440" w:lineRule="exact"/>
              <w:rPr>
                <w:rFonts w:ascii="仿宋_GB2312" w:hAnsi="宋体"/>
                <w:sz w:val="24"/>
              </w:rPr>
            </w:pPr>
            <w:r>
              <w:rPr>
                <w:rFonts w:hint="eastAsia" w:ascii="仿宋_GB2312" w:hAnsi="宋体"/>
                <w:sz w:val="24"/>
              </w:rPr>
              <w:t>县级人社部门意见</w:t>
            </w:r>
          </w:p>
          <w:p>
            <w:pPr>
              <w:spacing w:line="440" w:lineRule="exact"/>
              <w:rPr>
                <w:rFonts w:ascii="仿宋_GB2312" w:hAnsi="宋体"/>
                <w:sz w:val="24"/>
              </w:rPr>
            </w:pPr>
          </w:p>
          <w:p>
            <w:pPr>
              <w:spacing w:line="440" w:lineRule="exact"/>
              <w:rPr>
                <w:rFonts w:ascii="仿宋_GB2312" w:hAnsi="宋体"/>
                <w:sz w:val="24"/>
              </w:rPr>
            </w:pPr>
          </w:p>
          <w:p>
            <w:pPr>
              <w:spacing w:line="440" w:lineRule="exact"/>
              <w:rPr>
                <w:rFonts w:ascii="仿宋_GB2312" w:hAnsi="宋体"/>
                <w:sz w:val="24"/>
              </w:rPr>
            </w:pPr>
          </w:p>
          <w:p>
            <w:pPr>
              <w:spacing w:line="440" w:lineRule="exact"/>
              <w:ind w:firstLine="2520" w:firstLineChars="1050"/>
              <w:rPr>
                <w:rFonts w:ascii="仿宋_GB2312" w:hAnsi="宋体"/>
                <w:sz w:val="24"/>
              </w:rPr>
            </w:pPr>
            <w:r>
              <w:rPr>
                <w:rFonts w:hint="eastAsia" w:ascii="仿宋_GB2312" w:hAnsi="宋体"/>
                <w:sz w:val="24"/>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1785" w:hRule="atLeast"/>
          <w:jc w:val="center"/>
        </w:trPr>
        <w:tc>
          <w:tcPr>
            <w:tcW w:w="669" w:type="dxa"/>
            <w:vMerge w:val="continue"/>
            <w:vAlign w:val="center"/>
          </w:tcPr>
          <w:p>
            <w:pPr>
              <w:spacing w:line="440" w:lineRule="exact"/>
              <w:jc w:val="center"/>
              <w:rPr>
                <w:rFonts w:ascii="仿宋_GB2312" w:hAnsi="宋体"/>
                <w:sz w:val="24"/>
              </w:rPr>
            </w:pPr>
          </w:p>
        </w:tc>
        <w:tc>
          <w:tcPr>
            <w:tcW w:w="4896" w:type="dxa"/>
            <w:gridSpan w:val="5"/>
            <w:vAlign w:val="center"/>
          </w:tcPr>
          <w:p>
            <w:pPr>
              <w:spacing w:line="440" w:lineRule="exact"/>
              <w:rPr>
                <w:rFonts w:ascii="仿宋_GB2312" w:hAnsi="宋体"/>
                <w:sz w:val="24"/>
              </w:rPr>
            </w:pPr>
            <w:r>
              <w:rPr>
                <w:rFonts w:hint="eastAsia" w:ascii="仿宋_GB2312" w:hAnsi="宋体"/>
                <w:sz w:val="24"/>
              </w:rPr>
              <w:t>县级财政部门意见</w:t>
            </w:r>
          </w:p>
          <w:p>
            <w:pPr>
              <w:spacing w:line="440" w:lineRule="exact"/>
              <w:jc w:val="center"/>
              <w:rPr>
                <w:rFonts w:ascii="仿宋_GB2312" w:hAnsi="宋体"/>
                <w:sz w:val="24"/>
              </w:rPr>
            </w:pPr>
          </w:p>
          <w:p>
            <w:pPr>
              <w:spacing w:line="440" w:lineRule="exact"/>
              <w:jc w:val="center"/>
              <w:rPr>
                <w:rFonts w:ascii="仿宋_GB2312" w:hAnsi="宋体"/>
                <w:sz w:val="24"/>
              </w:rPr>
            </w:pPr>
          </w:p>
          <w:p>
            <w:pPr>
              <w:spacing w:line="440" w:lineRule="exact"/>
              <w:jc w:val="center"/>
              <w:rPr>
                <w:rFonts w:ascii="仿宋_GB2312" w:hAnsi="宋体"/>
                <w:sz w:val="24"/>
              </w:rPr>
            </w:pPr>
          </w:p>
          <w:p>
            <w:pPr>
              <w:spacing w:line="440" w:lineRule="exact"/>
              <w:ind w:firstLine="2520" w:firstLineChars="1050"/>
              <w:jc w:val="center"/>
              <w:rPr>
                <w:rFonts w:ascii="仿宋_GB2312" w:hAnsi="宋体"/>
                <w:sz w:val="24"/>
              </w:rPr>
            </w:pPr>
            <w:r>
              <w:rPr>
                <w:rFonts w:hint="eastAsia" w:ascii="仿宋_GB2312" w:hAnsi="宋体"/>
                <w:sz w:val="24"/>
              </w:rPr>
              <w:t>（盖章）</w:t>
            </w:r>
          </w:p>
        </w:tc>
        <w:tc>
          <w:tcPr>
            <w:tcW w:w="3636" w:type="dxa"/>
            <w:gridSpan w:val="3"/>
            <w:vAlign w:val="center"/>
          </w:tcPr>
          <w:p>
            <w:pPr>
              <w:spacing w:line="440" w:lineRule="exact"/>
              <w:rPr>
                <w:rFonts w:ascii="仿宋_GB2312" w:hAnsi="宋体"/>
                <w:sz w:val="24"/>
              </w:rPr>
            </w:pPr>
            <w:r>
              <w:rPr>
                <w:rFonts w:hint="eastAsia" w:ascii="仿宋_GB2312" w:hAnsi="宋体"/>
                <w:sz w:val="24"/>
              </w:rPr>
              <w:t>县级机构编制委员会办公室意见</w:t>
            </w:r>
          </w:p>
          <w:p>
            <w:pPr>
              <w:spacing w:line="440" w:lineRule="exact"/>
              <w:rPr>
                <w:rFonts w:ascii="仿宋_GB2312" w:hAnsi="宋体"/>
                <w:sz w:val="24"/>
              </w:rPr>
            </w:pPr>
          </w:p>
          <w:p>
            <w:pPr>
              <w:spacing w:line="440" w:lineRule="exact"/>
              <w:rPr>
                <w:rFonts w:ascii="仿宋_GB2312" w:hAnsi="宋体"/>
                <w:sz w:val="24"/>
              </w:rPr>
            </w:pPr>
          </w:p>
          <w:p>
            <w:pPr>
              <w:spacing w:line="440" w:lineRule="exact"/>
              <w:rPr>
                <w:rFonts w:ascii="仿宋_GB2312" w:hAnsi="宋体"/>
                <w:sz w:val="24"/>
              </w:rPr>
            </w:pPr>
          </w:p>
          <w:p>
            <w:pPr>
              <w:spacing w:line="440" w:lineRule="exact"/>
              <w:ind w:firstLine="2520" w:firstLineChars="1050"/>
              <w:rPr>
                <w:rFonts w:ascii="仿宋_GB2312" w:hAnsi="宋体"/>
                <w:sz w:val="24"/>
              </w:rPr>
            </w:pPr>
            <w:r>
              <w:rPr>
                <w:rFonts w:hint="eastAsia" w:ascii="仿宋_GB2312" w:hAnsi="宋体"/>
                <w:sz w:val="24"/>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1054" w:hRule="atLeast"/>
          <w:jc w:val="center"/>
        </w:trPr>
        <w:tc>
          <w:tcPr>
            <w:tcW w:w="669" w:type="dxa"/>
            <w:vAlign w:val="center"/>
          </w:tcPr>
          <w:p>
            <w:pPr>
              <w:spacing w:line="440" w:lineRule="exact"/>
              <w:jc w:val="center"/>
              <w:rPr>
                <w:rFonts w:ascii="仿宋_GB2312"/>
                <w:color w:val="000000"/>
                <w:sz w:val="24"/>
              </w:rPr>
            </w:pPr>
            <w:r>
              <w:rPr>
                <w:rFonts w:hint="eastAsia" w:ascii="仿宋_GB2312"/>
                <w:color w:val="000000"/>
                <w:sz w:val="24"/>
              </w:rPr>
              <w:t>备注</w:t>
            </w:r>
          </w:p>
        </w:tc>
        <w:tc>
          <w:tcPr>
            <w:tcW w:w="8532" w:type="dxa"/>
            <w:gridSpan w:val="8"/>
            <w:vAlign w:val="center"/>
          </w:tcPr>
          <w:p>
            <w:pPr>
              <w:spacing w:line="440" w:lineRule="exact"/>
              <w:rPr>
                <w:rFonts w:ascii="仿宋_GB2312"/>
                <w:color w:val="000000"/>
                <w:sz w:val="24"/>
              </w:rPr>
            </w:pPr>
          </w:p>
        </w:tc>
      </w:tr>
    </w:tbl>
    <w:p>
      <w:pPr>
        <w:spacing w:line="320" w:lineRule="exact"/>
        <w:ind w:left="-424" w:leftChars="-202" w:right="-483" w:rightChars="-230"/>
        <w:jc w:val="left"/>
        <w:rPr>
          <w:sz w:val="24"/>
        </w:rPr>
      </w:pPr>
      <w:r>
        <w:rPr>
          <w:rFonts w:hint="eastAsia"/>
          <w:sz w:val="24"/>
        </w:rPr>
        <w:t>说明：该表一式三份，双面打印，考生留存一份，教育行政部门和学校留存、入档两份。</w:t>
      </w:r>
    </w:p>
    <w:p>
      <w:pPr>
        <w:spacing w:line="370" w:lineRule="exact"/>
        <w:jc w:val="center"/>
        <w:rPr>
          <w:rFonts w:ascii="黑体" w:hAnsi="宋体" w:eastAsia="黑体"/>
          <w:sz w:val="36"/>
          <w:szCs w:val="36"/>
        </w:rPr>
      </w:pPr>
      <w:r>
        <w:rPr>
          <w:rFonts w:hint="eastAsia" w:ascii="黑体" w:hAnsi="宋体" w:eastAsia="黑体"/>
          <w:sz w:val="36"/>
          <w:szCs w:val="36"/>
        </w:rPr>
        <w:t>《</w:t>
      </w:r>
      <w:r>
        <w:rPr>
          <w:rFonts w:ascii="黑体" w:hAnsi="宋体" w:eastAsia="黑体"/>
          <w:sz w:val="36"/>
          <w:szCs w:val="36"/>
        </w:rPr>
        <w:t>2021</w:t>
      </w:r>
      <w:r>
        <w:rPr>
          <w:rFonts w:hint="eastAsia" w:ascii="黑体" w:hAnsi="宋体" w:eastAsia="黑体"/>
          <w:sz w:val="36"/>
          <w:szCs w:val="36"/>
        </w:rPr>
        <w:t>年四川省招聘特岗教师登记表》填表说明</w:t>
      </w:r>
    </w:p>
    <w:p>
      <w:pPr>
        <w:spacing w:line="370" w:lineRule="exact"/>
        <w:rPr>
          <w:rFonts w:ascii="黑体" w:hAnsi="宋体" w:eastAsia="黑体"/>
          <w:sz w:val="24"/>
        </w:rPr>
      </w:pPr>
    </w:p>
    <w:p>
      <w:pPr>
        <w:spacing w:line="370" w:lineRule="exact"/>
        <w:ind w:firstLine="629"/>
        <w:rPr>
          <w:rFonts w:ascii="仿宋_GB2312" w:eastAsia="仿宋_GB2312"/>
          <w:color w:val="000000"/>
          <w:sz w:val="24"/>
        </w:rPr>
      </w:pPr>
      <w:r>
        <w:rPr>
          <w:rFonts w:hint="eastAsia" w:ascii="仿宋_GB2312" w:eastAsia="仿宋_GB2312"/>
          <w:color w:val="000000"/>
          <w:sz w:val="24"/>
        </w:rPr>
        <w:t>请考生按照本人真实情况，用计算机如实规范填写《</w:t>
      </w:r>
      <w:r>
        <w:rPr>
          <w:rFonts w:ascii="仿宋_GB2312" w:eastAsia="仿宋_GB2312"/>
          <w:color w:val="000000"/>
          <w:sz w:val="24"/>
        </w:rPr>
        <w:t>2021</w:t>
      </w:r>
      <w:r>
        <w:rPr>
          <w:rFonts w:hint="eastAsia" w:ascii="仿宋_GB2312" w:eastAsia="仿宋_GB2312"/>
          <w:color w:val="000000"/>
          <w:sz w:val="24"/>
        </w:rPr>
        <w:t>年四川省招聘特岗教师登记表》（不得手写），正反双面打印在一张</w:t>
      </w:r>
      <w:r>
        <w:rPr>
          <w:rFonts w:ascii="仿宋_GB2312" w:eastAsia="仿宋_GB2312"/>
          <w:color w:val="000000"/>
          <w:sz w:val="24"/>
        </w:rPr>
        <w:t>A4</w:t>
      </w:r>
      <w:r>
        <w:rPr>
          <w:rFonts w:hint="eastAsia" w:ascii="仿宋_GB2312" w:eastAsia="仿宋_GB2312"/>
          <w:color w:val="000000"/>
          <w:sz w:val="24"/>
        </w:rPr>
        <w:t>纸张上，粘贴小</w:t>
      </w:r>
      <w:r>
        <w:rPr>
          <w:rFonts w:ascii="仿宋_GB2312" w:eastAsia="仿宋_GB2312"/>
          <w:color w:val="000000"/>
          <w:sz w:val="24"/>
        </w:rPr>
        <w:t>2</w:t>
      </w:r>
      <w:r>
        <w:rPr>
          <w:rFonts w:hint="eastAsia" w:ascii="仿宋_GB2312" w:eastAsia="仿宋_GB2312"/>
          <w:color w:val="000000"/>
          <w:sz w:val="24"/>
        </w:rPr>
        <w:t>寸近期证件照。如隐瞒有关情况或填报虚假信息、提供虚假材料，一经查实，录用单位有权取消考生的考试资格或录用资格，所造成的损失由考生本人承担。具体栏目填写说明如下：</w:t>
      </w:r>
    </w:p>
    <w:p>
      <w:pPr>
        <w:spacing w:line="370" w:lineRule="exact"/>
        <w:ind w:firstLine="629"/>
        <w:rPr>
          <w:rFonts w:ascii="仿宋_GB2312" w:eastAsia="仿宋_GB2312"/>
          <w:color w:val="000000"/>
          <w:sz w:val="24"/>
        </w:rPr>
      </w:pPr>
      <w:r>
        <w:rPr>
          <w:rFonts w:ascii="仿宋_GB2312" w:eastAsia="仿宋_GB2312"/>
          <w:color w:val="000000"/>
          <w:sz w:val="24"/>
        </w:rPr>
        <w:t>1.</w:t>
      </w:r>
      <w:r>
        <w:rPr>
          <w:rFonts w:hint="eastAsia" w:ascii="仿宋_GB2312" w:eastAsia="仿宋_GB2312"/>
          <w:color w:val="000000"/>
          <w:sz w:val="24"/>
        </w:rPr>
        <w:t>“姓名”：要准确填写，中间不能有空格。</w:t>
      </w:r>
    </w:p>
    <w:p>
      <w:pPr>
        <w:spacing w:line="370" w:lineRule="exact"/>
        <w:ind w:firstLine="629"/>
        <w:rPr>
          <w:rFonts w:ascii="仿宋_GB2312" w:eastAsia="仿宋_GB2312"/>
          <w:color w:val="000000"/>
          <w:sz w:val="24"/>
        </w:rPr>
      </w:pPr>
      <w:r>
        <w:rPr>
          <w:rFonts w:ascii="仿宋_GB2312" w:eastAsia="仿宋_GB2312"/>
          <w:color w:val="000000"/>
          <w:sz w:val="24"/>
        </w:rPr>
        <w:t>2.</w:t>
      </w:r>
      <w:r>
        <w:rPr>
          <w:rFonts w:hint="eastAsia" w:ascii="仿宋_GB2312" w:eastAsia="仿宋_GB2312"/>
          <w:color w:val="000000"/>
          <w:sz w:val="24"/>
        </w:rPr>
        <w:t>“身份证号”</w:t>
      </w:r>
      <w:r>
        <w:rPr>
          <w:rFonts w:ascii="仿宋_GB2312" w:eastAsia="仿宋_GB2312"/>
          <w:color w:val="000000"/>
          <w:sz w:val="24"/>
        </w:rPr>
        <w:t>:</w:t>
      </w:r>
      <w:r>
        <w:rPr>
          <w:rFonts w:hint="eastAsia" w:ascii="仿宋_GB2312" w:eastAsia="仿宋_GB2312"/>
          <w:color w:val="000000"/>
          <w:sz w:val="24"/>
        </w:rPr>
        <w:t>准确按照身份证上的编号填写。</w:t>
      </w:r>
    </w:p>
    <w:p>
      <w:pPr>
        <w:spacing w:line="370" w:lineRule="exact"/>
        <w:ind w:firstLine="629"/>
        <w:rPr>
          <w:rFonts w:ascii="仿宋_GB2312" w:eastAsia="仿宋_GB2312"/>
          <w:color w:val="000000"/>
          <w:sz w:val="24"/>
        </w:rPr>
      </w:pPr>
      <w:r>
        <w:rPr>
          <w:rFonts w:ascii="仿宋_GB2312" w:eastAsia="仿宋_GB2312"/>
          <w:color w:val="000000"/>
          <w:sz w:val="24"/>
        </w:rPr>
        <w:t>3.</w:t>
      </w:r>
      <w:r>
        <w:rPr>
          <w:rFonts w:hint="eastAsia" w:ascii="仿宋_GB2312" w:eastAsia="仿宋_GB2312"/>
          <w:color w:val="000000"/>
          <w:sz w:val="24"/>
        </w:rPr>
        <w:t>“民族”：填写本人所属民族。</w:t>
      </w:r>
    </w:p>
    <w:p>
      <w:pPr>
        <w:spacing w:line="370" w:lineRule="exact"/>
        <w:ind w:firstLine="629"/>
        <w:rPr>
          <w:rFonts w:ascii="仿宋_GB2312" w:eastAsia="仿宋_GB2312"/>
          <w:color w:val="000000"/>
          <w:sz w:val="24"/>
        </w:rPr>
      </w:pPr>
      <w:r>
        <w:rPr>
          <w:rFonts w:ascii="仿宋_GB2312" w:eastAsia="仿宋_GB2312"/>
          <w:color w:val="000000"/>
          <w:sz w:val="24"/>
        </w:rPr>
        <w:t>4.</w:t>
      </w:r>
      <w:r>
        <w:rPr>
          <w:rFonts w:hint="eastAsia" w:ascii="仿宋_GB2312" w:eastAsia="仿宋_GB2312"/>
          <w:color w:val="000000"/>
          <w:sz w:val="24"/>
        </w:rPr>
        <w:t>“政治面貌”：选择“共产党员”、“共青团员”、“群众”等。</w:t>
      </w:r>
    </w:p>
    <w:p>
      <w:pPr>
        <w:spacing w:line="370" w:lineRule="exact"/>
        <w:ind w:firstLine="629"/>
        <w:rPr>
          <w:rFonts w:ascii="仿宋_GB2312" w:eastAsia="仿宋_GB2312"/>
          <w:color w:val="000000"/>
          <w:sz w:val="24"/>
        </w:rPr>
      </w:pPr>
      <w:r>
        <w:rPr>
          <w:rFonts w:ascii="仿宋_GB2312" w:eastAsia="仿宋_GB2312"/>
          <w:color w:val="000000"/>
          <w:sz w:val="24"/>
        </w:rPr>
        <w:t>5.</w:t>
      </w:r>
      <w:r>
        <w:rPr>
          <w:rFonts w:hint="eastAsia" w:ascii="仿宋_GB2312" w:eastAsia="仿宋_GB2312"/>
          <w:color w:val="000000"/>
          <w:sz w:val="24"/>
        </w:rPr>
        <w:t>“毕业院校”：填写毕业院校准确、完整的名称。</w:t>
      </w:r>
    </w:p>
    <w:p>
      <w:pPr>
        <w:spacing w:line="370" w:lineRule="exact"/>
        <w:ind w:firstLine="629"/>
        <w:rPr>
          <w:rFonts w:ascii="仿宋_GB2312" w:eastAsia="仿宋_GB2312"/>
          <w:color w:val="000000"/>
          <w:sz w:val="24"/>
        </w:rPr>
      </w:pPr>
      <w:r>
        <w:rPr>
          <w:rFonts w:ascii="仿宋_GB2312" w:eastAsia="仿宋_GB2312"/>
          <w:color w:val="000000"/>
          <w:sz w:val="24"/>
        </w:rPr>
        <w:t>6.</w:t>
      </w:r>
      <w:r>
        <w:rPr>
          <w:rFonts w:hint="eastAsia" w:ascii="仿宋_GB2312" w:eastAsia="仿宋_GB2312"/>
          <w:color w:val="000000"/>
          <w:sz w:val="24"/>
        </w:rPr>
        <w:t>“最高学历”：填写获得的最高学历，如“大专”、“本科”、“研究生”等。</w:t>
      </w:r>
    </w:p>
    <w:p>
      <w:pPr>
        <w:spacing w:line="370" w:lineRule="exact"/>
        <w:ind w:firstLine="629"/>
        <w:rPr>
          <w:rFonts w:ascii="仿宋_GB2312" w:eastAsia="仿宋_GB2312"/>
          <w:color w:val="000000"/>
          <w:sz w:val="24"/>
        </w:rPr>
      </w:pPr>
      <w:r>
        <w:rPr>
          <w:rFonts w:ascii="仿宋_GB2312" w:eastAsia="仿宋_GB2312"/>
          <w:color w:val="000000"/>
          <w:sz w:val="24"/>
        </w:rPr>
        <w:t>7.</w:t>
      </w:r>
      <w:r>
        <w:rPr>
          <w:rFonts w:hint="eastAsia" w:ascii="仿宋_GB2312" w:eastAsia="仿宋_GB2312"/>
          <w:color w:val="000000"/>
          <w:sz w:val="24"/>
        </w:rPr>
        <w:t>“所学专业”：填写最高学历的专业。</w:t>
      </w:r>
    </w:p>
    <w:p>
      <w:pPr>
        <w:spacing w:line="370" w:lineRule="exact"/>
        <w:ind w:firstLine="629"/>
        <w:rPr>
          <w:rFonts w:ascii="仿宋_GB2312" w:eastAsia="仿宋_GB2312"/>
          <w:color w:val="000000"/>
          <w:sz w:val="24"/>
        </w:rPr>
      </w:pPr>
      <w:r>
        <w:rPr>
          <w:rFonts w:ascii="仿宋_GB2312" w:eastAsia="仿宋_GB2312"/>
          <w:color w:val="000000"/>
          <w:sz w:val="24"/>
        </w:rPr>
        <w:t>8.</w:t>
      </w:r>
      <w:r>
        <w:rPr>
          <w:rFonts w:hint="eastAsia" w:ascii="仿宋_GB2312" w:eastAsia="仿宋_GB2312"/>
          <w:color w:val="000000"/>
          <w:sz w:val="24"/>
        </w:rPr>
        <w:t>“学位”：“无”、“学士”、“硕士”等。</w:t>
      </w:r>
    </w:p>
    <w:p>
      <w:pPr>
        <w:spacing w:line="370" w:lineRule="exact"/>
        <w:ind w:firstLine="629"/>
        <w:rPr>
          <w:rFonts w:ascii="仿宋_GB2312" w:eastAsia="仿宋_GB2312"/>
          <w:color w:val="000000"/>
          <w:sz w:val="24"/>
        </w:rPr>
      </w:pPr>
      <w:r>
        <w:rPr>
          <w:rFonts w:ascii="仿宋_GB2312" w:eastAsia="仿宋_GB2312"/>
          <w:color w:val="000000"/>
          <w:sz w:val="24"/>
        </w:rPr>
        <w:t>9.</w:t>
      </w:r>
      <w:r>
        <w:rPr>
          <w:rFonts w:hint="eastAsia" w:ascii="仿宋_GB2312" w:eastAsia="仿宋_GB2312"/>
          <w:color w:val="000000"/>
          <w:sz w:val="24"/>
        </w:rPr>
        <w:t>“考生类型”：“应届毕业生”、“其他就业人员”、“待业或下岗人员”等。</w:t>
      </w:r>
    </w:p>
    <w:p>
      <w:pPr>
        <w:spacing w:line="370" w:lineRule="exact"/>
        <w:ind w:firstLine="629"/>
        <w:rPr>
          <w:rFonts w:ascii="仿宋_GB2312" w:eastAsia="仿宋_GB2312"/>
          <w:color w:val="000000"/>
          <w:sz w:val="24"/>
        </w:rPr>
      </w:pPr>
      <w:r>
        <w:rPr>
          <w:rFonts w:ascii="仿宋_GB2312" w:eastAsia="仿宋_GB2312"/>
          <w:color w:val="000000"/>
          <w:sz w:val="24"/>
        </w:rPr>
        <w:t>10.</w:t>
      </w:r>
      <w:r>
        <w:rPr>
          <w:rFonts w:hint="eastAsia" w:ascii="仿宋_GB2312" w:eastAsia="仿宋_GB2312"/>
          <w:color w:val="000000"/>
          <w:sz w:val="24"/>
        </w:rPr>
        <w:t>“学习类型”：“全日制普通高校”、“成人教育”、“其他”等。</w:t>
      </w:r>
    </w:p>
    <w:p>
      <w:pPr>
        <w:spacing w:line="370" w:lineRule="exact"/>
        <w:ind w:firstLine="629"/>
        <w:rPr>
          <w:rFonts w:ascii="仿宋_GB2312" w:eastAsia="仿宋_GB2312"/>
          <w:color w:val="000000"/>
          <w:sz w:val="24"/>
        </w:rPr>
      </w:pPr>
      <w:r>
        <w:rPr>
          <w:rFonts w:ascii="仿宋_GB2312" w:eastAsia="仿宋_GB2312"/>
          <w:color w:val="000000"/>
          <w:sz w:val="24"/>
        </w:rPr>
        <w:t>11.</w:t>
      </w:r>
      <w:r>
        <w:rPr>
          <w:rFonts w:hint="eastAsia" w:ascii="仿宋_GB2312" w:eastAsia="仿宋_GB2312"/>
          <w:color w:val="000000"/>
          <w:sz w:val="24"/>
        </w:rPr>
        <w:t>“健康状况”：“健康”、“一般”、“体质差”。</w:t>
      </w:r>
    </w:p>
    <w:p>
      <w:pPr>
        <w:spacing w:line="370" w:lineRule="exact"/>
        <w:ind w:firstLine="629"/>
        <w:rPr>
          <w:rFonts w:ascii="仿宋_GB2312" w:eastAsia="仿宋_GB2312"/>
          <w:color w:val="000000"/>
          <w:sz w:val="24"/>
        </w:rPr>
      </w:pPr>
      <w:r>
        <w:rPr>
          <w:rFonts w:ascii="仿宋_GB2312" w:eastAsia="仿宋_GB2312"/>
          <w:color w:val="000000"/>
          <w:sz w:val="24"/>
        </w:rPr>
        <w:t>12.</w:t>
      </w:r>
      <w:r>
        <w:rPr>
          <w:rFonts w:hint="eastAsia" w:ascii="仿宋_GB2312" w:eastAsia="仿宋_GB2312"/>
          <w:color w:val="000000"/>
          <w:sz w:val="24"/>
        </w:rPr>
        <w:t>“联系电话”和“手机号码”：要填写有效联系电话，便于招聘工作人员在必要时联络本人。</w:t>
      </w:r>
    </w:p>
    <w:p>
      <w:pPr>
        <w:spacing w:line="370" w:lineRule="exact"/>
        <w:ind w:firstLine="629"/>
        <w:rPr>
          <w:rFonts w:ascii="仿宋_GB2312" w:eastAsia="仿宋_GB2312"/>
          <w:color w:val="000000"/>
          <w:sz w:val="24"/>
        </w:rPr>
      </w:pPr>
      <w:r>
        <w:rPr>
          <w:rFonts w:ascii="仿宋_GB2312" w:eastAsia="仿宋_GB2312"/>
          <w:color w:val="000000"/>
          <w:sz w:val="24"/>
        </w:rPr>
        <w:t>13.</w:t>
      </w:r>
      <w:r>
        <w:rPr>
          <w:rFonts w:hint="eastAsia" w:ascii="仿宋_GB2312" w:eastAsia="仿宋_GB2312"/>
          <w:color w:val="000000"/>
          <w:sz w:val="24"/>
        </w:rPr>
        <w:t>“毕业时间”：以毕业证为准，如实填写毕业时间，填写最高学历毕业证的日期。</w:t>
      </w:r>
    </w:p>
    <w:p>
      <w:pPr>
        <w:spacing w:line="370" w:lineRule="exact"/>
        <w:ind w:firstLine="629"/>
        <w:rPr>
          <w:rFonts w:ascii="仿宋_GB2312" w:eastAsia="仿宋_GB2312"/>
          <w:color w:val="000000"/>
          <w:sz w:val="24"/>
        </w:rPr>
      </w:pPr>
      <w:r>
        <w:rPr>
          <w:rFonts w:ascii="仿宋_GB2312" w:eastAsia="仿宋_GB2312"/>
          <w:color w:val="000000"/>
          <w:sz w:val="24"/>
        </w:rPr>
        <w:t>14.</w:t>
      </w:r>
      <w:r>
        <w:rPr>
          <w:rFonts w:hint="eastAsia" w:ascii="仿宋_GB2312" w:eastAsia="仿宋_GB2312"/>
          <w:color w:val="000000"/>
          <w:sz w:val="24"/>
        </w:rPr>
        <w:t>“专业学习类别”：“师范类”或“非师范类”。</w:t>
      </w:r>
    </w:p>
    <w:p>
      <w:pPr>
        <w:spacing w:line="370" w:lineRule="exact"/>
        <w:ind w:firstLine="629"/>
        <w:rPr>
          <w:rFonts w:ascii="仿宋_GB2312" w:eastAsia="仿宋_GB2312"/>
          <w:color w:val="000000"/>
          <w:sz w:val="24"/>
        </w:rPr>
      </w:pPr>
      <w:r>
        <w:rPr>
          <w:rFonts w:ascii="仿宋_GB2312" w:eastAsia="仿宋_GB2312"/>
          <w:color w:val="000000"/>
          <w:sz w:val="24"/>
        </w:rPr>
        <w:t>15.</w:t>
      </w:r>
      <w:r>
        <w:rPr>
          <w:rFonts w:hint="eastAsia" w:ascii="仿宋_GB2312" w:eastAsia="仿宋_GB2312"/>
          <w:color w:val="000000"/>
          <w:sz w:val="24"/>
        </w:rPr>
        <w:t>“毕业证书编号”：按照毕业证如实填写编号。</w:t>
      </w:r>
    </w:p>
    <w:p>
      <w:pPr>
        <w:spacing w:line="370" w:lineRule="exact"/>
        <w:ind w:firstLine="629"/>
        <w:rPr>
          <w:rFonts w:ascii="仿宋_GB2312" w:eastAsia="仿宋_GB2312"/>
          <w:color w:val="000000"/>
          <w:sz w:val="24"/>
        </w:rPr>
      </w:pPr>
      <w:r>
        <w:rPr>
          <w:rFonts w:ascii="仿宋_GB2312" w:eastAsia="仿宋_GB2312"/>
          <w:color w:val="000000"/>
          <w:sz w:val="24"/>
        </w:rPr>
        <w:t>16.</w:t>
      </w:r>
      <w:r>
        <w:rPr>
          <w:rFonts w:hint="eastAsia" w:ascii="仿宋_GB2312" w:eastAsia="仿宋_GB2312"/>
          <w:color w:val="000000"/>
          <w:sz w:val="24"/>
        </w:rPr>
        <w:t>“教师资格种类”：选择填写“中等职业学校教师资格”、“高级中学教师资格”、“初级中学教师资格”、“小学教师资格”、“无”等。</w:t>
      </w:r>
    </w:p>
    <w:p>
      <w:pPr>
        <w:spacing w:line="370" w:lineRule="exact"/>
        <w:ind w:firstLine="629"/>
        <w:rPr>
          <w:rFonts w:ascii="仿宋_GB2312" w:eastAsia="仿宋_GB2312"/>
          <w:color w:val="000000"/>
          <w:sz w:val="24"/>
        </w:rPr>
      </w:pPr>
      <w:r>
        <w:rPr>
          <w:rFonts w:hint="eastAsia" w:ascii="仿宋_GB2312" w:eastAsia="仿宋_GB2312"/>
          <w:color w:val="000000"/>
          <w:sz w:val="24"/>
        </w:rPr>
        <w:t>“教师资格证编号”：按照教师资格证的编号具体填写，或填“无”。</w:t>
      </w:r>
    </w:p>
    <w:p>
      <w:pPr>
        <w:spacing w:line="370" w:lineRule="exact"/>
        <w:ind w:firstLine="629"/>
        <w:rPr>
          <w:rFonts w:ascii="仿宋_GB2312" w:eastAsia="仿宋_GB2312"/>
          <w:color w:val="000000"/>
          <w:sz w:val="24"/>
        </w:rPr>
      </w:pPr>
      <w:r>
        <w:rPr>
          <w:rFonts w:ascii="仿宋_GB2312" w:eastAsia="仿宋_GB2312"/>
          <w:color w:val="000000"/>
          <w:sz w:val="24"/>
        </w:rPr>
        <w:t>17.</w:t>
      </w:r>
      <w:r>
        <w:rPr>
          <w:rFonts w:hint="eastAsia" w:ascii="仿宋_GB2312" w:eastAsia="仿宋_GB2312"/>
          <w:color w:val="000000"/>
          <w:sz w:val="24"/>
        </w:rPr>
        <w:t>“报考岗位”按照面试公告公布的面试岗位，准确填写县（市、区）名称、学校类别（初中或小学）、学科（语文、数学</w:t>
      </w:r>
      <w:r>
        <w:rPr>
          <w:rFonts w:ascii="仿宋_GB2312" w:eastAsia="仿宋_GB2312"/>
          <w:color w:val="000000"/>
          <w:sz w:val="24"/>
        </w:rPr>
        <w:t>……</w:t>
      </w:r>
      <w:r>
        <w:rPr>
          <w:rFonts w:hint="eastAsia" w:ascii="仿宋_GB2312" w:eastAsia="仿宋_GB2312"/>
          <w:color w:val="000000"/>
          <w:sz w:val="24"/>
        </w:rPr>
        <w:t>）。</w:t>
      </w:r>
    </w:p>
    <w:p>
      <w:pPr>
        <w:spacing w:line="370" w:lineRule="exact"/>
        <w:ind w:firstLine="629"/>
        <w:rPr>
          <w:rFonts w:ascii="仿宋_GB2312" w:eastAsia="仿宋_GB2312"/>
          <w:color w:val="000000"/>
          <w:sz w:val="24"/>
        </w:rPr>
      </w:pPr>
      <w:r>
        <w:rPr>
          <w:rFonts w:ascii="仿宋_GB2312" w:eastAsia="仿宋_GB2312"/>
          <w:color w:val="000000"/>
          <w:sz w:val="24"/>
        </w:rPr>
        <w:t>18.</w:t>
      </w:r>
      <w:r>
        <w:rPr>
          <w:rFonts w:hint="eastAsia" w:ascii="仿宋_GB2312" w:eastAsia="仿宋_GB2312"/>
          <w:color w:val="000000"/>
          <w:sz w:val="24"/>
        </w:rPr>
        <w:t>“个人简历”栏，要从小学入学填写到现在，中间不能断档。</w:t>
      </w:r>
    </w:p>
    <w:p>
      <w:pPr>
        <w:spacing w:line="370" w:lineRule="exact"/>
        <w:ind w:firstLine="629"/>
        <w:rPr>
          <w:rFonts w:ascii="仿宋_GB2312" w:eastAsia="仿宋_GB2312"/>
          <w:color w:val="000000"/>
          <w:sz w:val="24"/>
        </w:rPr>
      </w:pPr>
      <w:r>
        <w:rPr>
          <w:rFonts w:ascii="仿宋_GB2312" w:eastAsia="仿宋_GB2312"/>
          <w:color w:val="000000"/>
          <w:sz w:val="24"/>
        </w:rPr>
        <w:t>19.</w:t>
      </w:r>
      <w:r>
        <w:rPr>
          <w:rFonts w:hint="eastAsia" w:ascii="仿宋_GB2312" w:eastAsia="仿宋_GB2312"/>
          <w:color w:val="000000"/>
          <w:sz w:val="24"/>
        </w:rPr>
        <w:t>“笔试成绩”栏，填写四川省教育考试院网（</w:t>
      </w:r>
      <w:r>
        <w:rPr>
          <w:rFonts w:ascii="仿宋_GB2312" w:eastAsia="仿宋_GB2312"/>
          <w:color w:val="000000"/>
          <w:sz w:val="24"/>
        </w:rPr>
        <w:t>http://www.sceea.cn</w:t>
      </w:r>
      <w:r>
        <w:rPr>
          <w:rFonts w:hint="eastAsia" w:ascii="仿宋_GB2312" w:eastAsia="仿宋_GB2312"/>
          <w:color w:val="000000"/>
          <w:sz w:val="24"/>
        </w:rPr>
        <w:t>）公布的笔试成绩。</w:t>
      </w:r>
    </w:p>
    <w:p>
      <w:pPr>
        <w:spacing w:line="370" w:lineRule="exact"/>
        <w:ind w:firstLine="629"/>
      </w:pPr>
      <w:r>
        <w:rPr>
          <w:rFonts w:ascii="仿宋_GB2312" w:eastAsia="仿宋_GB2312"/>
          <w:color w:val="000000"/>
          <w:sz w:val="24"/>
        </w:rPr>
        <w:t>20.</w:t>
      </w:r>
      <w:r>
        <w:rPr>
          <w:rFonts w:hint="eastAsia" w:ascii="仿宋_GB2312" w:eastAsia="仿宋_GB2312"/>
          <w:color w:val="000000"/>
          <w:sz w:val="24"/>
        </w:rPr>
        <w:t>“本人承诺”栏，考生认真阅读后，确认亲笔签字（不得用计算机填写该处的考生姓名）。该栏之后的内容，由资格审查、面试考核工作人员及相关单位填写。</w:t>
      </w:r>
    </w:p>
    <w:p/>
    <w:p>
      <w:pPr>
        <w:rPr>
          <w:rFonts w:ascii="黑体" w:hAnsi="黑体" w:eastAsia="黑体"/>
          <w:sz w:val="28"/>
          <w:szCs w:val="28"/>
        </w:rPr>
      </w:pPr>
    </w:p>
    <w:p>
      <w:pPr>
        <w:rPr>
          <w:rFonts w:hint="eastAsia" w:ascii="黑体" w:hAnsi="黑体" w:eastAsia="黑体"/>
          <w:sz w:val="28"/>
          <w:szCs w:val="28"/>
        </w:rPr>
      </w:pPr>
    </w:p>
    <w:p>
      <w:pPr>
        <w:rPr>
          <w:rFonts w:ascii="黑体" w:hAnsi="黑体" w:eastAsia="黑体"/>
          <w:sz w:val="28"/>
          <w:szCs w:val="28"/>
        </w:rPr>
      </w:pPr>
      <w:bookmarkStart w:id="0" w:name="_GoBack"/>
      <w:bookmarkEnd w:id="0"/>
      <w:r>
        <w:rPr>
          <w:rFonts w:hint="eastAsia" w:ascii="黑体" w:hAnsi="黑体" w:eastAsia="黑体"/>
          <w:sz w:val="28"/>
          <w:szCs w:val="28"/>
        </w:rPr>
        <w:t>附件</w:t>
      </w:r>
      <w:r>
        <w:rPr>
          <w:rFonts w:ascii="黑体" w:hAnsi="黑体" w:eastAsia="黑体"/>
          <w:sz w:val="28"/>
          <w:szCs w:val="28"/>
        </w:rPr>
        <w:t>3</w:t>
      </w:r>
    </w:p>
    <w:p>
      <w:pPr>
        <w:jc w:val="center"/>
        <w:rPr>
          <w:rFonts w:ascii="黑体" w:hAnsi="黑体" w:eastAsia="黑体"/>
          <w:sz w:val="28"/>
          <w:szCs w:val="28"/>
        </w:rPr>
      </w:pPr>
      <w:r>
        <w:rPr>
          <w:rFonts w:hint="eastAsia" w:ascii="方正小标宋简体" w:hAnsi="方正小标宋简体" w:eastAsia="方正小标宋简体" w:cs="方正小标宋简体"/>
          <w:sz w:val="44"/>
          <w:szCs w:val="44"/>
        </w:rPr>
        <w:t>办理录用手续前取得教师资格证书承诺书</w:t>
      </w:r>
    </w:p>
    <w:p>
      <w:pPr>
        <w:pStyle w:val="2"/>
        <w:tabs>
          <w:tab w:val="left" w:pos="3808"/>
          <w:tab w:val="left" w:pos="5829"/>
          <w:tab w:val="left" w:pos="7480"/>
          <w:tab w:val="left" w:pos="8104"/>
        </w:tabs>
        <w:spacing w:line="520" w:lineRule="exact"/>
        <w:ind w:left="0" w:firstLine="984" w:firstLineChars="300"/>
        <w:jc w:val="left"/>
      </w:pPr>
      <w:r>
        <w:rPr>
          <w:rFonts w:hint="eastAsia"/>
          <w:spacing w:val="4"/>
        </w:rPr>
        <w:t>本人姓名：</w:t>
      </w:r>
      <w:r>
        <w:rPr>
          <w:rFonts w:ascii="Times New Roman" w:hAnsi="Times New Roman"/>
          <w:spacing w:val="4"/>
          <w:u w:val="single" w:color="000000"/>
        </w:rPr>
        <w:tab/>
      </w:r>
      <w:r>
        <w:rPr>
          <w:rFonts w:hint="eastAsia"/>
          <w:spacing w:val="5"/>
        </w:rPr>
        <w:t>，身份证号：</w:t>
      </w:r>
      <w:r>
        <w:rPr>
          <w:rFonts w:ascii="Times New Roman" w:hAnsi="Times New Roman"/>
          <w:spacing w:val="5"/>
          <w:u w:val="single" w:color="000000"/>
        </w:rPr>
        <w:tab/>
      </w:r>
      <w:r>
        <w:rPr>
          <w:rFonts w:ascii="Times New Roman" w:hAnsi="Times New Roman"/>
          <w:spacing w:val="5"/>
          <w:u w:val="single" w:color="000000"/>
        </w:rPr>
        <w:tab/>
      </w:r>
      <w:r>
        <w:rPr>
          <w:rFonts w:ascii="Times New Roman" w:hAnsi="Times New Roman" w:eastAsia="宋体"/>
          <w:spacing w:val="5"/>
          <w:u w:val="single" w:color="000000"/>
        </w:rPr>
        <w:t xml:space="preserve"> </w:t>
      </w:r>
      <w:r>
        <w:rPr>
          <w:rFonts w:hint="eastAsia"/>
        </w:rPr>
        <w:t>，本人于</w:t>
      </w:r>
      <w:r>
        <w:rPr>
          <w:u w:val="single"/>
        </w:rPr>
        <w:t xml:space="preserve">  </w:t>
      </w:r>
      <w:r>
        <w:rPr>
          <w:spacing w:val="145"/>
          <w:u w:val="single"/>
        </w:rPr>
        <w:t xml:space="preserve"> </w:t>
      </w:r>
      <w:r>
        <w:rPr>
          <w:rFonts w:hint="eastAsia"/>
          <w:spacing w:val="1"/>
        </w:rPr>
        <w:t>年</w:t>
      </w:r>
      <w:r>
        <w:rPr>
          <w:spacing w:val="1"/>
          <w:u w:val="single"/>
        </w:rPr>
        <w:t xml:space="preserve">  </w:t>
      </w:r>
      <w:r>
        <w:rPr>
          <w:rFonts w:hint="eastAsia"/>
        </w:rPr>
        <w:t>月至</w:t>
      </w:r>
      <w:r>
        <w:rPr>
          <w:u w:val="single"/>
        </w:rPr>
        <w:t xml:space="preserve">  </w:t>
      </w:r>
      <w:r>
        <w:rPr>
          <w:spacing w:val="145"/>
          <w:u w:val="single"/>
        </w:rPr>
        <w:t xml:space="preserve"> </w:t>
      </w:r>
      <w:r>
        <w:rPr>
          <w:rFonts w:hint="eastAsia"/>
          <w:spacing w:val="1"/>
        </w:rPr>
        <w:t>年</w:t>
      </w:r>
      <w:r>
        <w:rPr>
          <w:spacing w:val="1"/>
          <w:u w:val="single"/>
        </w:rPr>
        <w:t xml:space="preserve">  </w:t>
      </w:r>
      <w:r>
        <w:rPr>
          <w:rFonts w:hint="eastAsia"/>
        </w:rPr>
        <w:t>月，就读于</w:t>
      </w:r>
      <w:r>
        <w:rPr>
          <w:rFonts w:ascii="Times New Roman" w:hAnsi="Times New Roman"/>
          <w:u w:val="single" w:color="000000"/>
        </w:rPr>
        <w:tab/>
      </w:r>
      <w:r>
        <w:rPr>
          <w:rFonts w:ascii="Times New Roman" w:hAnsi="Times New Roman" w:eastAsia="宋体"/>
          <w:u w:val="single" w:color="000000"/>
        </w:rPr>
        <w:t xml:space="preserve"> </w:t>
      </w:r>
      <w:r>
        <w:rPr>
          <w:rFonts w:hint="eastAsia"/>
          <w:w w:val="95"/>
        </w:rPr>
        <w:t>学校，</w:t>
      </w:r>
      <w:r>
        <w:rPr>
          <w:rFonts w:hint="eastAsia"/>
          <w:spacing w:val="5"/>
        </w:rPr>
        <w:t>于</w:t>
      </w:r>
      <w:r>
        <w:rPr>
          <w:u w:val="single"/>
        </w:rPr>
        <w:t xml:space="preserve">  </w:t>
      </w:r>
      <w:r>
        <w:rPr>
          <w:spacing w:val="145"/>
          <w:u w:val="single"/>
        </w:rPr>
        <w:t xml:space="preserve"> </w:t>
      </w:r>
      <w:r>
        <w:rPr>
          <w:rFonts w:hint="eastAsia"/>
          <w:spacing w:val="1"/>
        </w:rPr>
        <w:t>年</w:t>
      </w:r>
      <w:r>
        <w:rPr>
          <w:spacing w:val="1"/>
          <w:u w:val="single"/>
        </w:rPr>
        <w:t xml:space="preserve">  </w:t>
      </w:r>
      <w:r>
        <w:rPr>
          <w:rFonts w:hint="eastAsia"/>
        </w:rPr>
        <w:t>月</w:t>
      </w:r>
      <w:r>
        <w:rPr>
          <w:rFonts w:hint="eastAsia"/>
          <w:spacing w:val="5"/>
        </w:rPr>
        <w:t>毕业，学历为</w:t>
      </w:r>
      <w:r>
        <w:rPr>
          <w:spacing w:val="5"/>
          <w:u w:val="single"/>
        </w:rPr>
        <w:t xml:space="preserve">     </w:t>
      </w:r>
      <w:r>
        <w:rPr>
          <w:rFonts w:hint="eastAsia" w:cs="仿宋_GB2312"/>
        </w:rPr>
        <w:t>（专科、本科、硕士研究生、博士研究生），学位为</w:t>
      </w:r>
      <w:r>
        <w:rPr>
          <w:rFonts w:cs="仿宋_GB2312"/>
          <w:u w:val="single"/>
        </w:rPr>
        <w:t xml:space="preserve">      </w:t>
      </w:r>
      <w:r>
        <w:rPr>
          <w:rFonts w:hint="eastAsia" w:cs="仿宋_GB2312"/>
        </w:rPr>
        <w:t>（学士、硕士、博</w:t>
      </w:r>
      <w:r>
        <w:rPr>
          <w:rFonts w:cs="仿宋_GB2312"/>
        </w:rPr>
        <w:t xml:space="preserve"> </w:t>
      </w:r>
      <w:r>
        <w:rPr>
          <w:rFonts w:hint="eastAsia" w:cs="仿宋_GB2312"/>
        </w:rPr>
        <w:t>士）</w:t>
      </w:r>
      <w:r>
        <w:rPr>
          <w:rFonts w:hint="eastAsia"/>
        </w:rPr>
        <w:t>。由于</w:t>
      </w:r>
      <w:r>
        <w:rPr>
          <w:u w:val="single"/>
        </w:rPr>
        <w:tab/>
      </w:r>
      <w:r>
        <w:rPr>
          <w:u w:val="single"/>
        </w:rPr>
        <w:t xml:space="preserve">      </w:t>
      </w:r>
      <w:r>
        <w:rPr>
          <w:rFonts w:hint="eastAsia"/>
        </w:rPr>
        <w:t>原因，尚未取得教师资格证。</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根据《平武县教育和体育局关于</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年招聘特岗教师资格审查、面试和体检等有关事项的公告》规定“</w:t>
      </w:r>
      <w:r>
        <w:rPr>
          <w:rFonts w:hint="eastAsia" w:ascii="仿宋_GB2312" w:hAnsi="微软雅黑" w:eastAsia="仿宋_GB2312"/>
          <w:color w:val="000000"/>
          <w:sz w:val="32"/>
          <w:szCs w:val="32"/>
        </w:rPr>
        <w:t>资格审查时尚未取得教师资格证的报考者，须在</w:t>
      </w:r>
      <w:r>
        <w:rPr>
          <w:rFonts w:hint="eastAsia" w:ascii="仿宋_GB2312" w:hAnsi="微软雅黑" w:eastAsia="仿宋_GB2312" w:cs="Calibri"/>
          <w:sz w:val="32"/>
          <w:szCs w:val="32"/>
        </w:rPr>
        <w:t>办理录用手续前取得</w:t>
      </w:r>
      <w:r>
        <w:rPr>
          <w:rFonts w:hint="eastAsia" w:ascii="仿宋_GB2312" w:hAnsi="微软雅黑" w:eastAsia="仿宋_GB2312"/>
          <w:color w:val="000000"/>
          <w:sz w:val="32"/>
          <w:szCs w:val="32"/>
        </w:rPr>
        <w:t>符合招聘岗位条件要求的</w:t>
      </w:r>
      <w:r>
        <w:rPr>
          <w:rFonts w:hint="eastAsia" w:ascii="仿宋_GB2312" w:hAnsi="微软雅黑" w:eastAsia="仿宋_GB2312" w:cs="Calibri"/>
          <w:sz w:val="32"/>
          <w:szCs w:val="32"/>
        </w:rPr>
        <w:t>教师资格证书，</w:t>
      </w:r>
      <w:r>
        <w:rPr>
          <w:rFonts w:hint="eastAsia" w:ascii="仿宋_GB2312" w:hAnsi="微软雅黑" w:eastAsia="仿宋_GB2312"/>
          <w:color w:val="000000"/>
          <w:sz w:val="32"/>
          <w:szCs w:val="32"/>
        </w:rPr>
        <w:t>在正式录用时未取得相应教师资格证</w:t>
      </w:r>
      <w:r>
        <w:rPr>
          <w:rFonts w:hint="eastAsia" w:ascii="仿宋_GB2312" w:hAnsi="微软雅黑" w:eastAsia="仿宋_GB2312" w:cs="Calibri"/>
          <w:sz w:val="32"/>
          <w:szCs w:val="32"/>
        </w:rPr>
        <w:t>者视为不合格，不予录用，</w:t>
      </w:r>
      <w:r>
        <w:rPr>
          <w:rFonts w:hint="eastAsia" w:ascii="仿宋_GB2312" w:hAnsi="微软雅黑" w:eastAsia="仿宋_GB2312"/>
          <w:color w:val="000000"/>
          <w:sz w:val="32"/>
          <w:szCs w:val="32"/>
        </w:rPr>
        <w:t>责任由报考者自负</w:t>
      </w:r>
      <w:r>
        <w:rPr>
          <w:rFonts w:hint="eastAsia" w:ascii="仿宋_GB2312" w:hAnsi="仿宋_GB2312" w:eastAsia="仿宋_GB2312" w:cs="仿宋_GB2312"/>
          <w:sz w:val="32"/>
          <w:szCs w:val="32"/>
        </w:rPr>
        <w:t>”。</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本人已知晓本次公开招聘公告和岗位要求，并郑重承诺：本人符合本次特岗教师招聘报名条件和要求，并将严格遵守《平武县教育和体育局关于</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年招聘特岗教师资格审查、面试和体检等有关事项的公告》要求。</w:t>
      </w:r>
      <w:r>
        <w:rPr>
          <w:rFonts w:hint="eastAsia" w:ascii="仿宋_GB2312" w:hAnsi="仿宋_GB2312" w:eastAsia="仿宋_GB2312" w:cs="仿宋_GB2312"/>
          <w:color w:val="000000"/>
          <w:kern w:val="0"/>
          <w:sz w:val="32"/>
          <w:szCs w:val="32"/>
        </w:rPr>
        <w:t>若本人在</w:t>
      </w:r>
      <w:r>
        <w:rPr>
          <w:rFonts w:hint="eastAsia" w:ascii="仿宋_GB2312" w:hAnsi="仿宋_GB2312" w:eastAsia="仿宋_GB2312" w:cs="仿宋_GB2312"/>
          <w:sz w:val="32"/>
          <w:szCs w:val="32"/>
        </w:rPr>
        <w:t>办理录用手续前未取得符合招聘岗位条件要求的教师资格证，</w:t>
      </w:r>
      <w:r>
        <w:rPr>
          <w:rFonts w:hint="eastAsia" w:ascii="仿宋_GB2312" w:hAnsi="仿宋_GB2312" w:eastAsia="仿宋_GB2312" w:cs="仿宋_GB2312"/>
          <w:color w:val="000000"/>
          <w:kern w:val="0"/>
          <w:sz w:val="32"/>
          <w:szCs w:val="32"/>
        </w:rPr>
        <w:t>本人无条件放弃此次录用岗位</w:t>
      </w:r>
      <w:r>
        <w:rPr>
          <w:rFonts w:hint="eastAsia" w:ascii="仿宋_GB2312" w:hAnsi="仿宋_GB2312" w:eastAsia="仿宋_GB2312" w:cs="仿宋_GB2312"/>
          <w:sz w:val="32"/>
          <w:szCs w:val="32"/>
        </w:rPr>
        <w:t>，相应后果由本人自愿承担，并保证今后绝不以任何理由向拟录用单位、平武县教育和体育局、平武县人力资源和社会保障局、平武县人民政府索取任何经济或精神补偿。</w:t>
      </w:r>
    </w:p>
    <w:p>
      <w:pPr>
        <w:spacing w:line="520" w:lineRule="exact"/>
        <w:ind w:firstLine="640" w:firstLineChars="200"/>
        <w:rPr>
          <w:rFonts w:ascii="仿宋_GB2312" w:hAnsi="仿宋_GB2312" w:eastAsia="仿宋_GB2312" w:cs="仿宋_GB2312"/>
          <w:sz w:val="32"/>
          <w:szCs w:val="32"/>
        </w:rPr>
      </w:pPr>
    </w:p>
    <w:p>
      <w:pPr>
        <w:spacing w:line="520" w:lineRule="exact"/>
        <w:ind w:firstLine="3520" w:firstLineChars="1100"/>
        <w:rPr>
          <w:rFonts w:ascii="仿宋_GB2312" w:hAnsi="仿宋_GB2312" w:eastAsia="仿宋_GB2312" w:cs="仿宋_GB2312"/>
          <w:sz w:val="32"/>
          <w:szCs w:val="32"/>
        </w:rPr>
      </w:pPr>
      <w:r>
        <w:rPr>
          <w:rFonts w:hint="eastAsia" w:ascii="仿宋_GB2312" w:hAnsi="仿宋_GB2312" w:eastAsia="仿宋_GB2312" w:cs="仿宋_GB2312"/>
          <w:sz w:val="32"/>
          <w:szCs w:val="32"/>
        </w:rPr>
        <w:t>承诺人签字（捺手印）：</w:t>
      </w:r>
    </w:p>
    <w:p>
      <w:pPr>
        <w:spacing w:line="520" w:lineRule="exact"/>
        <w:ind w:firstLine="4800" w:firstLineChars="1500"/>
        <w:rPr>
          <w:rFonts w:ascii="仿宋_GB2312" w:hAnsi="仿宋_GB2312" w:eastAsia="仿宋_GB2312" w:cs="仿宋_GB2312"/>
          <w:sz w:val="32"/>
          <w:szCs w:val="32"/>
        </w:rPr>
      </w:pPr>
      <w:r>
        <w:rPr>
          <w:rFonts w:hint="eastAsia" w:ascii="仿宋_GB2312" w:hAnsi="仿宋_GB2312" w:eastAsia="仿宋_GB2312" w:cs="仿宋_GB2312"/>
          <w:sz w:val="32"/>
          <w:szCs w:val="32"/>
        </w:rPr>
        <w:t>年</w:t>
      </w:r>
      <w:r>
        <w:rPr>
          <w:rFonts w:ascii="仿宋_GB2312" w:hAnsi="仿宋_GB2312" w:eastAsia="仿宋_GB2312" w:cs="仿宋_GB2312"/>
          <w:sz w:val="32"/>
          <w:szCs w:val="32"/>
        </w:rPr>
        <w:tab/>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日</w:t>
      </w:r>
    </w:p>
    <w:p/>
    <w:p>
      <w:pPr>
        <w:rPr>
          <w:rFonts w:ascii="仿宋" w:hAnsi="仿宋" w:eastAsia="仿宋"/>
          <w:sz w:val="32"/>
          <w:szCs w:val="32"/>
        </w:rPr>
      </w:pPr>
    </w:p>
    <w:p>
      <w:pPr>
        <w:rPr>
          <w:rFonts w:ascii="仿宋" w:hAnsi="仿宋" w:eastAsia="仿宋"/>
          <w:sz w:val="32"/>
          <w:szCs w:val="32"/>
        </w:rPr>
      </w:pPr>
      <w:r>
        <w:rPr>
          <w:rFonts w:hint="eastAsia" w:ascii="仿宋" w:hAnsi="仿宋" w:eastAsia="仿宋"/>
          <w:sz w:val="32"/>
          <w:szCs w:val="32"/>
        </w:rPr>
        <w:t>附件</w:t>
      </w:r>
      <w:r>
        <w:rPr>
          <w:rFonts w:ascii="仿宋" w:hAnsi="仿宋" w:eastAsia="仿宋"/>
          <w:sz w:val="32"/>
          <w:szCs w:val="32"/>
        </w:rPr>
        <w:t>4</w:t>
      </w:r>
    </w:p>
    <w:p>
      <w:pPr>
        <w:spacing w:line="560" w:lineRule="exact"/>
        <w:ind w:left="31680" w:hanging="2520" w:hangingChars="1200"/>
        <w:jc w:val="left"/>
        <w:rPr>
          <w:rFonts w:ascii="黑体" w:hAnsi="黑体" w:eastAsia="黑体" w:cs="黑体"/>
          <w:b/>
          <w:bCs/>
          <w:sz w:val="32"/>
          <w:szCs w:val="32"/>
        </w:rPr>
      </w:pPr>
      <w:r>
        <w:t xml:space="preserve">   </w:t>
      </w:r>
      <w:r>
        <w:rPr>
          <w:rFonts w:ascii="黑体" w:hAnsi="黑体" w:eastAsia="黑体" w:cs="黑体"/>
          <w:sz w:val="32"/>
          <w:szCs w:val="32"/>
        </w:rPr>
        <w:t xml:space="preserve"> </w:t>
      </w:r>
      <w:r>
        <w:rPr>
          <w:rFonts w:ascii="黑体" w:hAnsi="黑体" w:eastAsia="黑体" w:cs="黑体"/>
          <w:color w:val="333333"/>
          <w:kern w:val="0"/>
          <w:sz w:val="32"/>
          <w:szCs w:val="32"/>
        </w:rPr>
        <w:t>2021</w:t>
      </w:r>
      <w:r>
        <w:rPr>
          <w:rFonts w:hint="eastAsia" w:ascii="黑体" w:hAnsi="黑体" w:eastAsia="黑体" w:cs="黑体"/>
          <w:color w:val="333333"/>
          <w:kern w:val="0"/>
          <w:sz w:val="32"/>
          <w:szCs w:val="32"/>
        </w:rPr>
        <w:t>年平武县特岗教师招聘新冠肺炎疫情防控告知暨承诺书</w:t>
      </w:r>
    </w:p>
    <w:p>
      <w:pPr>
        <w:spacing w:line="510" w:lineRule="exact"/>
        <w:ind w:firstLine="640" w:firstLineChars="200"/>
        <w:rPr>
          <w:rFonts w:ascii="黑体" w:hAnsi="黑体" w:eastAsia="黑体" w:cs="黑体"/>
          <w:sz w:val="32"/>
          <w:szCs w:val="32"/>
        </w:rPr>
      </w:pPr>
    </w:p>
    <w:p>
      <w:pPr>
        <w:spacing w:line="51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为深入贯彻落实新冠肺炎疫情防控有关要求，全力确保每一位考生安全健康，现就疫情防控承诺如下，考生须对告知事项签字承诺。</w:t>
      </w:r>
      <w:r>
        <w:rPr>
          <w:rFonts w:ascii="仿宋_GB2312" w:hAnsi="仿宋_GB2312" w:eastAsia="仿宋_GB2312" w:cs="仿宋_GB2312"/>
          <w:sz w:val="32"/>
          <w:szCs w:val="32"/>
        </w:rPr>
        <w:t xml:space="preserve"> </w:t>
      </w:r>
    </w:p>
    <w:p>
      <w:pPr>
        <w:spacing w:line="51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请广大考生近期注意做好自我健康管理，通过微信小程序“国家政务服务平台”申领本人防疫健康码，并持续关注健康码状态。</w:t>
      </w:r>
      <w:r>
        <w:rPr>
          <w:rFonts w:ascii="仿宋_GB2312" w:hAnsi="仿宋_GB2312" w:eastAsia="仿宋_GB2312" w:cs="仿宋_GB2312"/>
          <w:sz w:val="32"/>
          <w:szCs w:val="32"/>
        </w:rPr>
        <w:t xml:space="preserve"> </w:t>
      </w:r>
    </w:p>
    <w:p>
      <w:pPr>
        <w:pStyle w:val="3"/>
        <w:widowControl/>
        <w:spacing w:beforeAutospacing="0" w:afterAutospacing="0" w:line="510" w:lineRule="exact"/>
        <w:ind w:firstLine="640" w:firstLineChars="200"/>
        <w:jc w:val="both"/>
        <w:rPr>
          <w:rFonts w:ascii="仿宋_GB2312" w:hAnsi="Times New Roman" w:eastAsia="仿宋_GB2312"/>
          <w:bCs/>
          <w:kern w:val="2"/>
          <w:sz w:val="32"/>
          <w:szCs w:val="32"/>
        </w:rPr>
      </w:pPr>
      <w:r>
        <w:rPr>
          <w:rFonts w:ascii="仿宋_GB2312" w:hAnsi="仿宋_GB2312" w:eastAsia="仿宋_GB2312" w:cs="仿宋_GB2312"/>
          <w:sz w:val="32"/>
          <w:szCs w:val="32"/>
        </w:rPr>
        <w:t>2.</w:t>
      </w:r>
      <w:r>
        <w:rPr>
          <w:rFonts w:hint="eastAsia" w:ascii="仿宋_GB2312" w:hAnsi="Times New Roman" w:eastAsia="仿宋_GB2312"/>
          <w:bCs/>
          <w:kern w:val="2"/>
          <w:sz w:val="32"/>
          <w:szCs w:val="32"/>
        </w:rPr>
        <w:t>考生前往平武资格审查、面试、体检时乘坐公共交通工具应做好个人防护，全程佩戴口罩，</w:t>
      </w:r>
      <w:r>
        <w:rPr>
          <w:rFonts w:hint="eastAsia" w:ascii="仿宋_GB2312" w:hAnsi="仿宋_GB2312" w:eastAsia="仿宋_GB2312" w:cs="仿宋_GB2312"/>
          <w:sz w:val="32"/>
          <w:szCs w:val="32"/>
        </w:rPr>
        <w:t>可佩戴一次性手套，并做好手部卫生，同时注意社交距离。</w:t>
      </w:r>
    </w:p>
    <w:p>
      <w:pPr>
        <w:spacing w:line="51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Times New Roman" w:eastAsia="仿宋_GB2312"/>
          <w:bCs/>
          <w:sz w:val="32"/>
          <w:szCs w:val="32"/>
        </w:rPr>
        <w:t>考生在资格复审、面试、体检等招</w:t>
      </w:r>
      <w:r>
        <w:rPr>
          <w:rFonts w:hint="eastAsia" w:ascii="仿宋_GB2312" w:hAnsi="仿宋_GB2312" w:eastAsia="仿宋_GB2312" w:cs="仿宋_GB2312"/>
          <w:sz w:val="32"/>
          <w:szCs w:val="32"/>
        </w:rPr>
        <w:t>聘过程中应佩戴口罩；面试前，提前</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至</w:t>
      </w:r>
      <w:r>
        <w:rPr>
          <w:rFonts w:ascii="仿宋_GB2312" w:hAnsi="仿宋_GB2312" w:eastAsia="仿宋_GB2312" w:cs="仿宋_GB2312"/>
          <w:sz w:val="32"/>
          <w:szCs w:val="32"/>
        </w:rPr>
        <w:t>1.5</w:t>
      </w:r>
      <w:r>
        <w:rPr>
          <w:rFonts w:hint="eastAsia" w:ascii="仿宋_GB2312" w:hAnsi="仿宋_GB2312" w:eastAsia="仿宋_GB2312" w:cs="仿宋_GB2312"/>
          <w:sz w:val="32"/>
          <w:szCs w:val="32"/>
        </w:rPr>
        <w:t>小时到达面试场地；进入</w:t>
      </w:r>
      <w:r>
        <w:rPr>
          <w:rFonts w:hint="eastAsia" w:ascii="仿宋_GB2312" w:hAnsi="Times New Roman" w:eastAsia="仿宋_GB2312"/>
          <w:bCs/>
          <w:sz w:val="32"/>
          <w:szCs w:val="32"/>
        </w:rPr>
        <w:t>资格复审、面</w:t>
      </w:r>
      <w:r>
        <w:rPr>
          <w:rFonts w:hint="eastAsia" w:ascii="仿宋_GB2312" w:hAnsi="仿宋_GB2312" w:eastAsia="仿宋_GB2312" w:cs="仿宋_GB2312"/>
          <w:sz w:val="32"/>
          <w:szCs w:val="32"/>
        </w:rPr>
        <w:t>试、体检场地时应当主动出示本人防疫健康码信息（绿码），并按要求主动接受体温测量；经现场测量体温正常（＜</w:t>
      </w:r>
      <w:r>
        <w:rPr>
          <w:rFonts w:ascii="仿宋_GB2312" w:hAnsi="仿宋_GB2312" w:eastAsia="仿宋_GB2312" w:cs="仿宋_GB2312"/>
          <w:sz w:val="32"/>
          <w:szCs w:val="32"/>
        </w:rPr>
        <w:t>37.3</w:t>
      </w:r>
      <w:r>
        <w:rPr>
          <w:rFonts w:hint="eastAsia" w:ascii="仿宋_GB2312" w:hAnsi="仿宋_GB2312" w:eastAsia="仿宋_GB2312" w:cs="仿宋_GB2312"/>
          <w:sz w:val="32"/>
          <w:szCs w:val="32"/>
        </w:rPr>
        <w:t>℃），且无咳嗽等呼吸道异常症状者，按要求扫场所码后方可进入考点。</w:t>
      </w:r>
      <w:r>
        <w:rPr>
          <w:rFonts w:ascii="仿宋_GB2312" w:hAnsi="仿宋_GB2312" w:eastAsia="仿宋_GB2312" w:cs="仿宋_GB2312"/>
          <w:sz w:val="32"/>
          <w:szCs w:val="32"/>
        </w:rPr>
        <w:t xml:space="preserve"> </w:t>
      </w:r>
    </w:p>
    <w:p>
      <w:pPr>
        <w:spacing w:line="51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为避免影响考试，来自国内疫情中高风险地区的考生，需持有本人资格复审、面试、体检、选岗前（含资格审查、面试、体检当日）</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日内核酸阴性证明或能够出示包含核酸检测阴性信息的健康通行码“绿码”</w:t>
      </w:r>
      <w:r>
        <w:rPr>
          <w:rFonts w:hint="eastAsia" w:ascii="仿宋_GB2312" w:hAnsi="Times New Roman" w:eastAsia="仿宋_GB2312"/>
          <w:bCs/>
          <w:sz w:val="32"/>
          <w:szCs w:val="32"/>
        </w:rPr>
        <w:t>。</w:t>
      </w:r>
    </w:p>
    <w:p>
      <w:pPr>
        <w:spacing w:line="51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5.</w:t>
      </w:r>
      <w:r>
        <w:rPr>
          <w:rFonts w:hint="eastAsia" w:ascii="仿宋_GB2312" w:hAnsi="仿宋_GB2312" w:eastAsia="仿宋_GB2312" w:cs="仿宋_GB2312"/>
          <w:sz w:val="32"/>
          <w:szCs w:val="32"/>
        </w:rPr>
        <w:t>请考生注意个人防护，自备一次性医用口罩，除核验身份时按要求及时摘戴口罩外，进出资格复审、面试、体检场地，应当全程佩戴口罩。</w:t>
      </w:r>
    </w:p>
    <w:p>
      <w:pPr>
        <w:spacing w:line="51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6.</w:t>
      </w:r>
      <w:r>
        <w:rPr>
          <w:rFonts w:hint="eastAsia" w:ascii="仿宋_GB2312" w:hAnsi="仿宋_GB2312" w:eastAsia="仿宋_GB2312" w:cs="仿宋_GB2312"/>
          <w:sz w:val="32"/>
          <w:szCs w:val="32"/>
        </w:rPr>
        <w:t>面试期间，考生要自觉维护考试秩序，与其他考生保持安全距离，服从现场工作人员安排，面试结束后按规定有序离场。考生在面试过程中被发现或主动报告身体不适，经复测复查确有发热、咳嗽等呼吸道异常症状，由驻点医务人员进行个案预判，具备继续完成面试条件的考生，安排在备用隔离候考室、备课室继续准备并进行面试，考生从普通考场转移至备用隔离考场（未出考点）所耽误的时间，不再予以追加；不具备继续完成考试条件的考生，由驻点医务人员按规定妥善处置。</w:t>
      </w:r>
    </w:p>
    <w:p>
      <w:pPr>
        <w:spacing w:line="51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7.</w:t>
      </w:r>
      <w:r>
        <w:rPr>
          <w:rFonts w:hint="eastAsia" w:ascii="仿宋_GB2312" w:hAnsi="仿宋_GB2312" w:eastAsia="仿宋_GB2312" w:cs="仿宋_GB2312"/>
          <w:sz w:val="32"/>
          <w:szCs w:val="32"/>
        </w:rPr>
        <w:t>考生在资格复审前应签署《平武</w:t>
      </w:r>
      <w:r>
        <w:rPr>
          <w:rFonts w:hint="eastAsia" w:ascii="仿宋_GB2312" w:hAnsi="微软雅黑" w:eastAsia="仿宋_GB2312"/>
          <w:color w:val="000000"/>
          <w:sz w:val="32"/>
          <w:szCs w:val="32"/>
        </w:rPr>
        <w:t>县</w:t>
      </w:r>
      <w:r>
        <w:rPr>
          <w:rFonts w:ascii="仿宋_GB2312" w:hAnsi="微软雅黑" w:eastAsia="仿宋_GB2312"/>
          <w:color w:val="000000"/>
          <w:sz w:val="32"/>
          <w:szCs w:val="32"/>
        </w:rPr>
        <w:t>2021</w:t>
      </w:r>
      <w:r>
        <w:rPr>
          <w:rFonts w:hint="eastAsia" w:ascii="仿宋_GB2312" w:hAnsi="微软雅黑" w:eastAsia="仿宋_GB2312"/>
          <w:color w:val="000000"/>
          <w:sz w:val="32"/>
          <w:szCs w:val="32"/>
        </w:rPr>
        <w:t>年农村义务教育阶段学校特岗教师招聘考生新冠肺炎疫情防控告知暨承诺书</w:t>
      </w:r>
      <w:r>
        <w:rPr>
          <w:rFonts w:hint="eastAsia" w:ascii="仿宋_GB2312" w:hAnsi="仿宋_GB2312" w:eastAsia="仿宋_GB2312" w:cs="仿宋_GB2312"/>
          <w:sz w:val="32"/>
          <w:szCs w:val="32"/>
        </w:rPr>
        <w:t>》，承诺已知悉告知事项和防疫要求，自愿承担因不实承诺应承担的相关责任、接受相应处理。凡隐瞒或谎报旅居史、接触史、健康状况等疫情防控重点信息，不配合工作人员进行防疫检测、询问等造成不良后果的，取消面试资格，终止面试；如有违法情况，将依法追究法律责任。</w:t>
      </w:r>
    </w:p>
    <w:p>
      <w:pPr>
        <w:spacing w:line="51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本人已认真阅读以上《平武县</w:t>
      </w:r>
      <w:r>
        <w:rPr>
          <w:rFonts w:ascii="仿宋_GB2312" w:hAnsi="仿宋_GB2312" w:eastAsia="仿宋_GB2312" w:cs="仿宋_GB2312"/>
          <w:b/>
          <w:bCs/>
          <w:sz w:val="32"/>
          <w:szCs w:val="32"/>
        </w:rPr>
        <w:t>2021</w:t>
      </w:r>
      <w:r>
        <w:rPr>
          <w:rFonts w:hint="eastAsia" w:ascii="仿宋_GB2312" w:hAnsi="仿宋_GB2312" w:eastAsia="仿宋_GB2312" w:cs="仿宋_GB2312"/>
          <w:b/>
          <w:bCs/>
          <w:sz w:val="32"/>
          <w:szCs w:val="32"/>
        </w:rPr>
        <w:t>年农村义务教育阶段学校特岗教师招聘考生新冠肺炎疫情防控告知暨承诺书》，知悉告知事项和防疫要求。在此郑重承诺：本人提交和现场出示的所有信息（证明）均真实、准确、完整、有效，符合疫情防控相关要求，并自愿承担因不实承诺应承担的相关责任，接受相应处理。</w:t>
      </w:r>
    </w:p>
    <w:p>
      <w:pPr>
        <w:spacing w:line="510" w:lineRule="exact"/>
        <w:ind w:firstLine="640" w:firstLineChars="200"/>
        <w:rPr>
          <w:rFonts w:ascii="仿宋_GB2312" w:hAnsi="仿宋_GB2312" w:eastAsia="仿宋_GB2312" w:cs="仿宋_GB2312"/>
          <w:sz w:val="32"/>
          <w:szCs w:val="32"/>
        </w:rPr>
      </w:pPr>
    </w:p>
    <w:p>
      <w:pPr>
        <w:spacing w:line="51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承诺人（捺手印）：</w:t>
      </w:r>
      <w:r>
        <w:rPr>
          <w:rFonts w:ascii="仿宋_GB2312" w:hAnsi="仿宋_GB2312" w:eastAsia="仿宋_GB2312" w:cs="仿宋_GB2312"/>
          <w:sz w:val="32"/>
          <w:szCs w:val="32"/>
        </w:rPr>
        <w:t xml:space="preserve">   </w:t>
      </w:r>
    </w:p>
    <w:p>
      <w:pPr>
        <w:spacing w:line="510" w:lineRule="exact"/>
        <w:ind w:firstLine="640" w:firstLineChars="200"/>
        <w:rPr>
          <w:rFonts w:ascii="仿宋" w:hAnsi="仿宋" w:eastAsia="仿宋_GB2312"/>
          <w:sz w:val="32"/>
          <w:szCs w:val="32"/>
        </w:rPr>
        <w:sectPr>
          <w:pgSz w:w="11906" w:h="16838"/>
          <w:pgMar w:top="1531" w:right="1474" w:bottom="1417" w:left="1587" w:header="851" w:footer="992" w:gutter="0"/>
          <w:cols w:space="0" w:num="1"/>
          <w:docGrid w:type="lines" w:linePitch="312" w:charSpace="0"/>
        </w:sectPr>
      </w:pPr>
      <w:r>
        <w:rPr>
          <w:rFonts w:ascii="仿宋_GB2312" w:hAnsi="仿宋_GB2312" w:eastAsia="仿宋_GB2312" w:cs="仿宋_GB2312"/>
          <w:sz w:val="32"/>
          <w:szCs w:val="32"/>
        </w:rPr>
        <w:t xml:space="preserve">                           2021</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日</w:t>
      </w:r>
    </w:p>
    <w:p>
      <w:pPr>
        <w:rPr>
          <w:rFonts w:ascii="仿宋" w:hAnsi="仿宋" w:eastAsia="仿宋"/>
          <w:sz w:val="32"/>
          <w:szCs w:val="32"/>
        </w:rPr>
      </w:pPr>
    </w:p>
    <w:p/>
    <w:sectPr>
      <w:pgSz w:w="11906" w:h="16838"/>
      <w:pgMar w:top="2098" w:right="1474" w:bottom="187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微软雅黑"/>
    <w:panose1 w:val="02010601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_GBK">
    <w:altName w:val="Times New Roman"/>
    <w:panose1 w:val="00000000000000000000"/>
    <w:charset w:val="00"/>
    <w:family w:val="auto"/>
    <w:pitch w:val="default"/>
    <w:sig w:usb0="00000000" w:usb1="00000000" w:usb2="00000000" w:usb3="00000000" w:csb0="00000001" w:csb1="00000000"/>
  </w:font>
  <w:font w:name="微软雅黑">
    <w:panose1 w:val="020B0503020204020204"/>
    <w:charset w:val="86"/>
    <w:family w:val="swiss"/>
    <w:pitch w:val="default"/>
    <w:sig w:usb0="80000287" w:usb1="280F3C52" w:usb2="00000016" w:usb3="00000000" w:csb0="0004001F" w:csb1="00000000"/>
  </w:font>
  <w:font w:name="方正粗黑宋简体">
    <w:panose1 w:val="02000000000000000000"/>
    <w:charset w:val="86"/>
    <w:family w:val="auto"/>
    <w:pitch w:val="default"/>
    <w:sig w:usb0="A00002BF" w:usb1="184F6CFA" w:usb2="00000012" w:usb3="00000000" w:csb0="00040001" w:csb1="00000000"/>
  </w:font>
  <w:font w:name="Aharoni">
    <w:panose1 w:val="02010803020104030203"/>
    <w:charset w:val="00"/>
    <w:family w:val="auto"/>
    <w:pitch w:val="default"/>
    <w:sig w:usb0="00000801" w:usb1="00000000" w:usb2="00000000" w:usb3="00000000" w:csb0="00000020" w:csb1="00200000"/>
  </w:font>
  <w:font w:name="方正小标宋简体">
    <w:altName w:val="微软雅黑"/>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9D4188"/>
    <w:rsid w:val="2C571972"/>
    <w:rsid w:val="7A9D418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Body Text"/>
    <w:basedOn w:val="1"/>
    <w:uiPriority w:val="0"/>
    <w:pPr>
      <w:ind w:left="120"/>
    </w:pPr>
    <w:rPr>
      <w:rFonts w:ascii="仿宋_GB2312" w:hAnsi="仿宋_GB2312" w:eastAsia="仿宋_GB2312"/>
      <w:sz w:val="32"/>
      <w:szCs w:val="32"/>
    </w:rPr>
  </w:style>
  <w:style w:type="paragraph" w:styleId="3">
    <w:name w:val="Normal (Web)"/>
    <w:basedOn w:val="1"/>
    <w:uiPriority w:val="0"/>
    <w:pPr>
      <w:spacing w:beforeAutospacing="1" w:afterAutospacing="1"/>
      <w:jc w:val="left"/>
    </w:pPr>
    <w:rPr>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Office_10.8.0.5838_F1E327BC-269C-435d-A152-05C5408002CA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2021-07-22T07:11:00Z</dcterms:created>
  <dc:creator>jp</dc:creator>
  <cp:lastModifiedBy>jp</cp:lastModifiedBy>
  <dcterms:modified xsi:type="dcterms:W3CDTF">2021-07-22T08:32:03Z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2052-10.8.0.5838</vt:lpwstr>
  </property>
</Properties>
</file>