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215"/>
        <w:gridCol w:w="1624"/>
        <w:gridCol w:w="1722"/>
        <w:gridCol w:w="1095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匡野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新闻宣传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钱梦娜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张湘笛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3并列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严志雄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王玲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招商服务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陈伟忠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陆银玲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葛德波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综合管理1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毛辉辉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20210105101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史佳瑜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3并列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叶青翔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陈少华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孙童欣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综合管理2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20210105504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邵婷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20210106017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赵波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20210105619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2021-07-27T01:35:37Z</dcterms:created>
  <dc:creator>浙江华图</dc:creator>
  <cp:lastModifiedBy>浙江华图</cp:lastModifiedBy>
  <dcterms:modified xsi:type="dcterms:W3CDTF">2021-07-27T01:35:40Z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E9A65FEBE024426B9EBD20E75E5804BA</vt:lpwstr>
  </property>
</Properties>
</file>