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6F6F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6F6F6"/>
        </w:rPr>
        <w:t>西秀区2021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6F6F6"/>
          <w:lang w:eastAsia="zh-CN"/>
        </w:rPr>
        <w:t>“特岗计划”教师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6F6F6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6F6F6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6F6F6"/>
          <w:lang w:eastAsia="zh-CN"/>
        </w:rPr>
        <w:t>及有关事宜公告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C6D6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C6D6D"/>
          <w:spacing w:val="0"/>
          <w:sz w:val="32"/>
          <w:szCs w:val="32"/>
          <w:shd w:val="clear" w:fill="FFFFFF"/>
        </w:rPr>
        <w:t>根据《省教育厅 省委编办 省财政厅 省人力资源社会保障厅关于印发&lt;贵州省2021年“特岗计划”实施方案&gt;的通知》要求，现将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C6D6D"/>
          <w:spacing w:val="0"/>
          <w:sz w:val="32"/>
          <w:szCs w:val="32"/>
          <w:shd w:val="clear" w:fill="FFFFFF"/>
          <w:lang w:val="en-US" w:eastAsia="zh-CN"/>
        </w:rPr>
        <w:t>西秀区面试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C6D6D"/>
          <w:spacing w:val="0"/>
          <w:sz w:val="32"/>
          <w:szCs w:val="32"/>
          <w:shd w:val="clear" w:fill="FFFFFF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C6D6D"/>
          <w:spacing w:val="0"/>
          <w:sz w:val="32"/>
          <w:szCs w:val="32"/>
          <w:shd w:val="clear" w:fill="FFFFFF"/>
          <w:lang w:eastAsia="zh-CN"/>
        </w:rPr>
        <w:t>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一、面试时间和地点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面试时间：2021年7月31日（星期六）上午8:30开始。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面试地点：安顺市第八小学区龙青路校区（原安顺市第九小学）。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二、《面试准考证》领取时间及地点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领取时间:2021年7月30日(星期五)上午9:00—12:00，下午13:30—17:00。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领取地点:安顺市西秀区黄果树大街西秀区政府8栋1楼，政务服务中心教育局窗口。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考生凭有效《居民身份证》(含有效《临时居民身份证》)原件领取《面试准考证》。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考生领取《面试准考证》后务必仔细核对准考证上的信息并认真阅读注意事项，按提示要求做好面试准备工作，如信息有误请及时与区招聘办联系。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考生本人不能到现场领取准考证的，可由他人代领，代领人须携双方身份证原件、复印件、委托人亲笔签名的委托书方能领取《面试准考证》。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面试考生要保持通讯畅通，联系方式发生变化的请及时告知区招聘办。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三、面试方式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西秀区“特岗计划”教师招聘面试采取说课的方式进行，面试成绩按百分制计算。考生以现场抽取课题进行说课，按面试抽签序号进入考场参加面试，面试时间不得超过10分钟。未参加面试的考生取消进入下一环节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凡参加西秀区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考试的考生，须严格遵守新冠肺炎疫情防控最新要求。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凡隐瞒或谎报旅居史、接触史、健康状况等疫情防控重点信息，不配合工作人员进行防疫检测、询问、排查、送诊等造成严重后果的，责任由考生自负，同时取消其相应笔试（面试）资格，并按相关违纪违规处理规定处理。如有违法情况的，将依法追究其法律责任。疫情防控相关检测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1.考生持《有效居民身份证》原件、出示本人健康通行码、行程码“绿码”（其中国家卫健委最新发布的中高风险地区考生需持48小时内有效核酸检测报告），体温正常方能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领取准考证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和参加面试。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2．考生须全程佩戴口罩，并保持安全距离，不得扎堆聚集。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考生须严格遵守贵州省新冠肺炎疫情防控相关要求。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eastAsia="zh-CN"/>
        </w:rPr>
        <w:t>若国家、省、市关于疫情防控的要求发生变化，将根据新要求另行发布补充通知。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五、咨询电话及监督电话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咨询电话:0851-33226273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监督电话:0851-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6F6F6"/>
        </w:rPr>
        <w:t>33349724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40" w:lineRule="exact"/>
        <w:ind w:leftChars="0" w:firstLine="4160" w:firstLineChars="1300"/>
        <w:textAlignment w:val="baseline"/>
        <w:rPr>
          <w:rFonts w:hint="eastAsia" w:hAns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hAns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bCs/>
          <w:color w:val="000000"/>
          <w:sz w:val="32"/>
          <w:szCs w:val="32"/>
          <w:lang w:eastAsia="zh-CN"/>
        </w:rPr>
        <w:t>西秀区</w:t>
      </w:r>
      <w:r>
        <w:rPr>
          <w:rFonts w:hint="eastAsia" w:hAnsi="仿宋_GB2312" w:eastAsia="仿宋_GB2312"/>
          <w:bCs/>
          <w:color w:val="000000"/>
          <w:sz w:val="32"/>
          <w:szCs w:val="32"/>
          <w:lang w:val="en-US" w:eastAsia="zh-CN"/>
        </w:rPr>
        <w:t>2021年“特岗计划”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40" w:lineRule="exact"/>
        <w:ind w:firstLine="4764" w:firstLineChars="1489"/>
        <w:textAlignment w:val="baseline"/>
        <w:rPr>
          <w:rFonts w:hint="default" w:hAnsi="仿宋_GB2312" w:eastAsia="仿宋_GB2312"/>
          <w:bCs/>
          <w:color w:val="000000"/>
          <w:sz w:val="32"/>
          <w:szCs w:val="32"/>
          <w:lang w:val="en-US"/>
        </w:rPr>
      </w:pPr>
      <w:r>
        <w:rPr>
          <w:rFonts w:hint="eastAsia" w:hAnsi="仿宋_GB2312" w:eastAsia="仿宋_GB2312"/>
          <w:bCs/>
          <w:color w:val="000000"/>
          <w:sz w:val="32"/>
          <w:szCs w:val="32"/>
          <w:lang w:val="en-US" w:eastAsia="zh-CN"/>
        </w:rPr>
        <w:t>教师招聘小组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120" w:firstLineChars="160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6F6F6"/>
          <w:lang w:val="en-US" w:eastAsia="zh-CN"/>
        </w:rPr>
        <w:t>2021年7月25日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96852"/>
    <w:rsid w:val="00392B80"/>
    <w:rsid w:val="00725241"/>
    <w:rsid w:val="04890CCA"/>
    <w:rsid w:val="056535D2"/>
    <w:rsid w:val="05EB7F37"/>
    <w:rsid w:val="06263EEB"/>
    <w:rsid w:val="06513691"/>
    <w:rsid w:val="076F109B"/>
    <w:rsid w:val="0F87785A"/>
    <w:rsid w:val="15D55D19"/>
    <w:rsid w:val="18D547A7"/>
    <w:rsid w:val="19E23618"/>
    <w:rsid w:val="1A586FEF"/>
    <w:rsid w:val="1A600722"/>
    <w:rsid w:val="1C592D11"/>
    <w:rsid w:val="1CDF264D"/>
    <w:rsid w:val="1ECB6867"/>
    <w:rsid w:val="1F6F5C75"/>
    <w:rsid w:val="21324611"/>
    <w:rsid w:val="22EE2817"/>
    <w:rsid w:val="27411089"/>
    <w:rsid w:val="282F631F"/>
    <w:rsid w:val="28B54FD8"/>
    <w:rsid w:val="2B346368"/>
    <w:rsid w:val="2BC96852"/>
    <w:rsid w:val="2CBE56C2"/>
    <w:rsid w:val="30403B3B"/>
    <w:rsid w:val="343424FE"/>
    <w:rsid w:val="3A3E192C"/>
    <w:rsid w:val="3A7C221A"/>
    <w:rsid w:val="3B584BBA"/>
    <w:rsid w:val="3C787611"/>
    <w:rsid w:val="3D076E9E"/>
    <w:rsid w:val="40D01B36"/>
    <w:rsid w:val="43455563"/>
    <w:rsid w:val="458D424C"/>
    <w:rsid w:val="469304E1"/>
    <w:rsid w:val="48826E50"/>
    <w:rsid w:val="4A213017"/>
    <w:rsid w:val="4A5B674F"/>
    <w:rsid w:val="4CC736FE"/>
    <w:rsid w:val="507F0A70"/>
    <w:rsid w:val="51CF28A5"/>
    <w:rsid w:val="55C36EA6"/>
    <w:rsid w:val="5E6377A2"/>
    <w:rsid w:val="60BD622A"/>
    <w:rsid w:val="621C3B48"/>
    <w:rsid w:val="625858B1"/>
    <w:rsid w:val="64D63EC2"/>
    <w:rsid w:val="656C2C4A"/>
    <w:rsid w:val="6C3B5656"/>
    <w:rsid w:val="6FE369A3"/>
    <w:rsid w:val="70533F61"/>
    <w:rsid w:val="70A223D5"/>
    <w:rsid w:val="7115425D"/>
    <w:rsid w:val="776D118F"/>
    <w:rsid w:val="7C84214C"/>
    <w:rsid w:val="7D437022"/>
    <w:rsid w:val="7EB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2021-06-28T00:54:00Z</dcterms:created>
  <dc:creator>Administrator</dc:creator>
  <cp:lastModifiedBy>Administrator</cp:lastModifiedBy>
  <cp:lastPrinted>2021-07-13T00:52:00Z</cp:lastPrinted>
  <dcterms:modified xsi:type="dcterms:W3CDTF">2021-07-27T02:02:20Z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428C2C6C63AC448C9405421DEFB199FE</vt:lpwstr>
  </property>
</Properties>
</file>