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490"/>
        <w:gridCol w:w="2103"/>
        <w:gridCol w:w="1369"/>
        <w:gridCol w:w="716"/>
        <w:gridCol w:w="674"/>
        <w:gridCol w:w="1884"/>
        <w:gridCol w:w="4309"/>
        <w:gridCol w:w="1618"/>
      </w:tblGrid>
      <w:tr w:rsidR="00F240FA">
        <w:trPr>
          <w:trHeight w:val="810"/>
        </w:trPr>
        <w:tc>
          <w:tcPr>
            <w:tcW w:w="5000" w:type="pct"/>
            <w:gridSpan w:val="9"/>
            <w:vAlign w:val="center"/>
          </w:tcPr>
          <w:p w:rsidR="00F240FA" w:rsidRDefault="003655E5">
            <w:pPr>
              <w:jc w:val="left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 w:hint="eastAsia"/>
                <w:bCs/>
                <w:sz w:val="22"/>
                <w:szCs w:val="22"/>
              </w:rPr>
              <w:t>附件</w:t>
            </w:r>
            <w:r>
              <w:rPr>
                <w:rFonts w:cs="Tahoma" w:hint="eastAsia"/>
                <w:bCs/>
                <w:sz w:val="22"/>
                <w:szCs w:val="22"/>
              </w:rPr>
              <w:t>1</w:t>
            </w:r>
            <w:r>
              <w:rPr>
                <w:rFonts w:cs="Tahoma" w:hint="eastAsia"/>
                <w:bCs/>
                <w:sz w:val="22"/>
                <w:szCs w:val="22"/>
              </w:rPr>
              <w:t>：</w:t>
            </w:r>
          </w:p>
          <w:p w:rsidR="00F240FA" w:rsidRDefault="003655E5">
            <w:pPr>
              <w:jc w:val="center"/>
              <w:rPr>
                <w:rFonts w:cs="Tahoma"/>
                <w:b/>
                <w:bCs/>
                <w:sz w:val="36"/>
                <w:szCs w:val="36"/>
              </w:rPr>
            </w:pPr>
            <w:r>
              <w:rPr>
                <w:rFonts w:cs="Tahoma" w:hint="eastAsia"/>
                <w:b/>
                <w:bCs/>
                <w:sz w:val="36"/>
                <w:szCs w:val="36"/>
              </w:rPr>
              <w:t>2021</w:t>
            </w:r>
            <w:r>
              <w:rPr>
                <w:rFonts w:cs="Tahoma" w:hint="eastAsia"/>
                <w:b/>
                <w:bCs/>
                <w:sz w:val="36"/>
                <w:szCs w:val="36"/>
              </w:rPr>
              <w:t>年度于都县属国有企业工作人员招聘职位表</w:t>
            </w:r>
          </w:p>
        </w:tc>
      </w:tr>
      <w:tr w:rsidR="00F240FA">
        <w:trPr>
          <w:trHeight w:val="585"/>
        </w:trPr>
        <w:tc>
          <w:tcPr>
            <w:tcW w:w="549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公司名称</w:t>
            </w:r>
          </w:p>
        </w:tc>
        <w:tc>
          <w:tcPr>
            <w:tcW w:w="166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人数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专业要求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岗位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年龄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其他条件</w:t>
            </w:r>
          </w:p>
        </w:tc>
        <w:tc>
          <w:tcPr>
            <w:tcW w:w="544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咨询电话</w:t>
            </w:r>
          </w:p>
        </w:tc>
      </w:tr>
      <w:tr w:rsidR="00F240FA">
        <w:trPr>
          <w:trHeight w:val="90"/>
        </w:trPr>
        <w:tc>
          <w:tcPr>
            <w:tcW w:w="549" w:type="pct"/>
            <w:vMerge w:val="restar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于都县振兴投资开发有限公司（共10人）</w:t>
            </w:r>
          </w:p>
          <w:p w:rsidR="00F240FA" w:rsidRDefault="00F240FA">
            <w:pPr>
              <w:pStyle w:val="NormalIndent1"/>
              <w:spacing w:line="240" w:lineRule="exact"/>
            </w:pPr>
          </w:p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经济学大类（02）、工商管理类（1202）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财务部会计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5年及以上财务工作经验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1.具有5年以上财务管理工作经验，熟悉预算分析、成本管理及税务管理；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2.具有中级会计师或以上职称；</w:t>
            </w:r>
          </w:p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3.具备良好的职业道德，工作严谨，责任感强，能承受一定工作压力，具备较强的沟通和学习能力；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4.熟练使用财务应用软件及word、Excel、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ppt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等相关办公软件。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0797-6419175</w:t>
            </w:r>
          </w:p>
        </w:tc>
      </w:tr>
      <w:tr w:rsidR="00F240FA">
        <w:trPr>
          <w:trHeight w:val="1418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财务会计类（6303）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财务部出纳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2年及以上财务工作经验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1.具备财务基础知识；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2.工作认真负责、良好的沟通协调能力、服从公司安排；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3.能够较好地应用办公软件；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4.严格遵守岗位保密制度及资金管理规范。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240FA">
        <w:trPr>
          <w:trHeight w:val="9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经济学大类（02）、工商管理类（1202）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投融资专员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1.熟悉银行办事流程；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2.熟悉国家最新经济政策；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3.良好的沟通能力；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4.熟练使用办公软件。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spacing w:line="24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240FA">
        <w:trPr>
          <w:trHeight w:val="1065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不限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客服专员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1.良好的工作协调、沟通能力；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2.良好的计划及执行能力；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br/>
              <w:t>3.熟练使用办公软件。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240FA">
        <w:trPr>
          <w:trHeight w:val="916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土木类（0810）、建筑学（0828）、管理科学与工程类（1201）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3年及以上工程工作经验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1.具有3年以上房屋建筑建设项目现场管理经验；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 w:type="page"/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2.责任心及综合组织协调能力强；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 w:type="page"/>
              <w:t>3.熟悉相关政策法律法规；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32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工学大类（08）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检测员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3年及以上工程工作经验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1.有质量检测、施工、监理或设计工作经历；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2.接受过相关检测技术培训，熟悉相关政策法律法规或取得检测员证书。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830"/>
        </w:trPr>
        <w:tc>
          <w:tcPr>
            <w:tcW w:w="549" w:type="pct"/>
            <w:vMerge w:val="restart"/>
            <w:vAlign w:val="center"/>
          </w:tcPr>
          <w:p w:rsidR="00F240FA" w:rsidRPr="00EB06D0" w:rsidRDefault="003655E5" w:rsidP="00906AB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于都县长征源旅游投资开发有限公司（共</w:t>
            </w:r>
            <w:r w:rsidR="00906ABD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8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人）</w:t>
            </w:r>
          </w:p>
        </w:tc>
        <w:tc>
          <w:tcPr>
            <w:tcW w:w="166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中国语言文学（0501）、新闻传播学类（0503）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行政管理岗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2年及以上文秘工作经验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1.文字功底强，熟练使用word、Excel等办公软件；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2.良好的人际沟通能力、做事严谨细致。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0797-6309515</w:t>
            </w:r>
          </w:p>
        </w:tc>
      </w:tr>
      <w:tr w:rsidR="00F240FA">
        <w:trPr>
          <w:trHeight w:val="1399"/>
        </w:trPr>
        <w:tc>
          <w:tcPr>
            <w:tcW w:w="549" w:type="pct"/>
            <w:vMerge/>
            <w:vAlign w:val="center"/>
          </w:tcPr>
          <w:p w:rsidR="00F240FA" w:rsidRPr="00EB06D0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法学大类（03）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风控部法务岗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2年及以上法务工作经验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1.熟悉公司运营、融资、工程建设等相关法律、法规；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2.熟悉诉讼程序、谈判程序技巧；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3.良好的沟通能力；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4.具有较强的风险审查、分析能力；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5.熟练办公软件。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102"/>
        </w:trPr>
        <w:tc>
          <w:tcPr>
            <w:tcW w:w="549" w:type="pct"/>
            <w:vMerge/>
            <w:vAlign w:val="center"/>
          </w:tcPr>
          <w:p w:rsidR="00F240FA" w:rsidRPr="00EB06D0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经济学大类（02）、工商管理类（1202）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投融资专员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2年及以上投融资工作经验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1.熟悉融资业务办理流程；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2.熟悉国家最新经济政策；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3.良好的沟通能力；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4.熟练使用办公软件。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736"/>
        </w:trPr>
        <w:tc>
          <w:tcPr>
            <w:tcW w:w="549" w:type="pct"/>
            <w:vMerge/>
            <w:vAlign w:val="center"/>
          </w:tcPr>
          <w:p w:rsidR="00F240FA" w:rsidRPr="00EB06D0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szCs w:val="21"/>
              </w:rPr>
              <w:t>财务会计类（6303）</w:t>
            </w:r>
          </w:p>
        </w:tc>
        <w:tc>
          <w:tcPr>
            <w:tcW w:w="463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财务部会计</w:t>
            </w:r>
          </w:p>
        </w:tc>
        <w:tc>
          <w:tcPr>
            <w:tcW w:w="242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5年及以上财务工作经验</w:t>
            </w:r>
          </w:p>
        </w:tc>
        <w:tc>
          <w:tcPr>
            <w:tcW w:w="1457" w:type="pct"/>
            <w:vAlign w:val="center"/>
          </w:tcPr>
          <w:p w:rsidR="00F240FA" w:rsidRPr="00EB06D0" w:rsidRDefault="003655E5" w:rsidP="00EB06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1.熟悉会计基础和会计法律、法规、现金管理知识；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</w:t>
            </w:r>
            <w:r w:rsidR="00EB06D0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具有初级会计师及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以上职称；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3.具有良好的职业道德，工作严谨，责任感强，能承受一定工作压力，具备较强的沟通和学习能力；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4.熟练使用财务应运软件及Word、Excel、</w:t>
            </w:r>
            <w:proofErr w:type="spellStart"/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ppt</w:t>
            </w:r>
            <w:proofErr w:type="spellEnd"/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等相关办公软件。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297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电子商务类（1208）</w:t>
            </w:r>
          </w:p>
        </w:tc>
        <w:tc>
          <w:tcPr>
            <w:tcW w:w="463" w:type="pct"/>
            <w:vAlign w:val="center"/>
          </w:tcPr>
          <w:p w:rsidR="00F240FA" w:rsidRPr="00EB06D0" w:rsidRDefault="003655E5" w:rsidP="00906AB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市场运营管理岗</w:t>
            </w:r>
            <w:r w:rsidR="00906ABD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242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3年及以上农特产品开发、运营工作经验</w:t>
            </w:r>
          </w:p>
        </w:tc>
        <w:tc>
          <w:tcPr>
            <w:tcW w:w="1457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1.对农特产品有较深的了解；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2.有农特产品开发、运营经验者。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3.限于都户籍；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4.本岗位需经常外勤，较适合男性；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5.限持有“C1”类机动车驾驶证。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48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highlight w:val="green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Pr="00EB06D0" w:rsidRDefault="003655E5" w:rsidP="002714F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英语（</w:t>
            </w:r>
            <w:r w:rsidRPr="00EB06D0">
              <w:rPr>
                <w:rFonts w:ascii="宋体" w:hAnsi="宋体" w:cs="宋体"/>
                <w:sz w:val="24"/>
                <w:szCs w:val="24"/>
              </w:rPr>
              <w:t>0502</w:t>
            </w:r>
            <w:r w:rsidR="002714FC" w:rsidRPr="00EB06D0">
              <w:rPr>
                <w:rFonts w:ascii="宋体" w:hAnsi="宋体" w:cs="宋体" w:hint="eastAsia"/>
                <w:sz w:val="24"/>
                <w:szCs w:val="24"/>
              </w:rPr>
              <w:t>01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）</w:t>
            </w:r>
          </w:p>
        </w:tc>
        <w:tc>
          <w:tcPr>
            <w:tcW w:w="463" w:type="pct"/>
            <w:vAlign w:val="center"/>
          </w:tcPr>
          <w:p w:rsidR="00F240FA" w:rsidRPr="00EB06D0" w:rsidRDefault="003655E5" w:rsidP="00906AB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市场运营管理岗</w:t>
            </w:r>
            <w:r w:rsidR="00906ABD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242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Pr="00EB06D0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Pr="00EB06D0" w:rsidRDefault="00DB23C4" w:rsidP="00711D2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  <w:r w:rsidR="003655E5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年及以上</w:t>
            </w:r>
            <w:r w:rsidR="00CC3567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英语</w:t>
            </w:r>
            <w:r w:rsidR="003655E5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工作经验</w:t>
            </w:r>
          </w:p>
        </w:tc>
        <w:tc>
          <w:tcPr>
            <w:tcW w:w="1457" w:type="pct"/>
            <w:vAlign w:val="center"/>
          </w:tcPr>
          <w:p w:rsidR="00906ABD" w:rsidRPr="00EB06D0" w:rsidRDefault="00906ABD" w:rsidP="00906ABD">
            <w:pPr>
              <w:widowControl/>
              <w:tabs>
                <w:tab w:val="left" w:pos="312"/>
              </w:tabs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B06D0">
              <w:rPr>
                <w:rFonts w:hint="eastAsia"/>
              </w:rPr>
              <w:t>1.</w:t>
            </w:r>
            <w:r w:rsidRPr="00EB06D0">
              <w:rPr>
                <w:rFonts w:hint="eastAsia"/>
              </w:rPr>
              <w:t>取得全国大学生英语</w:t>
            </w:r>
            <w:r w:rsidR="003655E5" w:rsidRPr="00EB06D0">
              <w:rPr>
                <w:rFonts w:hint="eastAsia"/>
              </w:rPr>
              <w:t>六级</w:t>
            </w:r>
            <w:r w:rsidRPr="00EB06D0">
              <w:rPr>
                <w:rFonts w:hint="eastAsia"/>
              </w:rPr>
              <w:t>及</w:t>
            </w:r>
            <w:r w:rsidR="003655E5" w:rsidRPr="00EB06D0">
              <w:rPr>
                <w:rFonts w:hint="eastAsia"/>
              </w:rPr>
              <w:t>以上证书</w:t>
            </w:r>
            <w:r w:rsidRPr="00EB06D0">
              <w:rPr>
                <w:rFonts w:hint="eastAsia"/>
              </w:rPr>
              <w:t>（</w:t>
            </w:r>
            <w:r w:rsidRPr="00EB06D0">
              <w:rPr>
                <w:rFonts w:hint="eastAsia"/>
              </w:rPr>
              <w:t>CET</w:t>
            </w:r>
            <w:r w:rsidRPr="00EB06D0">
              <w:rPr>
                <w:rFonts w:hint="eastAsia"/>
              </w:rPr>
              <w:t>六</w:t>
            </w:r>
            <w:r w:rsidRPr="00EB06D0">
              <w:rPr>
                <w:rFonts w:hint="eastAsia"/>
              </w:rPr>
              <w:t>450</w:t>
            </w:r>
            <w:r w:rsidRPr="00EB06D0">
              <w:rPr>
                <w:rFonts w:hint="eastAsia"/>
              </w:rPr>
              <w:t>分以上），能流利的用英语进行沟通交流，有较强的英语听说读写能力。</w:t>
            </w:r>
            <w:r w:rsidR="003655E5" w:rsidRPr="00EB06D0">
              <w:rPr>
                <w:rFonts w:hint="eastAsia"/>
              </w:rPr>
              <w:t>；</w:t>
            </w:r>
            <w:r w:rsidR="003655E5" w:rsidRPr="00EB06D0">
              <w:rPr>
                <w:rFonts w:hint="eastAsia"/>
              </w:rPr>
              <w:br/>
              <w:t>2.</w:t>
            </w:r>
            <w:r w:rsidR="003655E5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热爱旅游事业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；</w:t>
            </w:r>
          </w:p>
          <w:p w:rsidR="00F240FA" w:rsidRPr="00EB06D0" w:rsidRDefault="00906ABD" w:rsidP="00906ABD">
            <w:pPr>
              <w:widowControl/>
              <w:tabs>
                <w:tab w:val="left" w:pos="312"/>
              </w:tabs>
              <w:spacing w:line="240" w:lineRule="exact"/>
              <w:jc w:val="left"/>
            </w:pP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3.对于都</w:t>
            </w:r>
            <w:r w:rsidR="003655E5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历史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、于都</w:t>
            </w:r>
            <w:r w:rsidR="003655E5"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旅游资源有比较深入的了解</w:t>
            </w:r>
            <w:r w:rsidRPr="00EB06D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99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旅游类（6401）</w:t>
            </w:r>
          </w:p>
        </w:tc>
        <w:tc>
          <w:tcPr>
            <w:tcW w:w="463" w:type="pct"/>
            <w:vAlign w:val="center"/>
          </w:tcPr>
          <w:p w:rsidR="00F240FA" w:rsidRDefault="003655E5" w:rsidP="00906AB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市场运营管理岗</w:t>
            </w:r>
            <w:r w:rsidR="00906ABD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28周岁及以下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3年及以上于都本地旅行社工作经验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1.熟悉旅行社所有业务，能够独立完成旅行社所有工作；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2.限于都本地户籍；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3.需常年在下乡工作，具有吃苦耐劳精神，服从工作安排；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4.需持有“C1”类机动车驾驶证并熟练驾驶手动挡车辆；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336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旅游管理类（1209）</w:t>
            </w:r>
          </w:p>
        </w:tc>
        <w:tc>
          <w:tcPr>
            <w:tcW w:w="463" w:type="pct"/>
            <w:vAlign w:val="center"/>
          </w:tcPr>
          <w:p w:rsidR="00F240FA" w:rsidRDefault="003655E5" w:rsidP="00906AB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市场运营管理岗</w:t>
            </w:r>
            <w:r w:rsidR="00906ABD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3年及以上财务工作经验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1.负责对客户红色学习产品询价、报价、落单、行程安排、团款催收等工作；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2.负责红培中心与全县红色景点管理部门协调，红色文化讲解、推广工作。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336"/>
        </w:trPr>
        <w:tc>
          <w:tcPr>
            <w:tcW w:w="549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于都县雩工投资发展有限公司（共10人）</w:t>
            </w:r>
          </w:p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中国语言文学（0501）、管理学大类（12）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行政管理岗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1年及以上文秘工作经验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1.熟悉word、Excel等办公软件，获得计算机二级等级证书；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2.良好的人际沟通能力、做事严谨细致；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3.中共党员。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18079786388</w:t>
            </w:r>
          </w:p>
        </w:tc>
      </w:tr>
      <w:tr w:rsidR="00F240FA">
        <w:trPr>
          <w:trHeight w:val="2232"/>
        </w:trPr>
        <w:tc>
          <w:tcPr>
            <w:tcW w:w="549" w:type="pct"/>
            <w:vMerge/>
            <w:shd w:val="clear" w:color="auto" w:fill="auto"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财务会计类（6303）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财务部出纳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3年及以上财务工作经验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1.3年以上财务工作经验，熟悉会计基础和会计法律、法规、现金管理知识；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2.具有初级会计师或以上职称；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3.具有良好的职业道德，工作严谨，责任感强，能承受一定工作压力，具备较强的沟通和学习能力；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4.熟练使用财务应运软件及Word、Excel、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ppt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等相关办公软件。</w:t>
            </w:r>
          </w:p>
        </w:tc>
        <w:tc>
          <w:tcPr>
            <w:tcW w:w="544" w:type="pct"/>
            <w:vMerge/>
            <w:shd w:val="clear" w:color="000000" w:fill="FFFFFF"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512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资产运营管理岗 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1.有资产管理或物业管理经验或资产评估经验者；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2.沟通协调能力强；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3.服从岗位工作安排。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123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经济学大类（02）、工商管理类（1202）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投融资专员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2年及以上投融资工作经验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1.熟悉银行及其它金融机构办事流程；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2.沟通能力强。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1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办证专员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1.熟悉各发证机构办事流程；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2.沟通能力强。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工程造价（120105）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工程管理岗1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1.熟练投标书编制工作；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2.有较强的业务能力与协调沟通能力；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3.熟练使用预算软件（广联达、神机妙算）；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4.熟悉国家定额、工程造价市场情况、材料设备的市场价格、现行工程造价规范及操作规程，施工过程中成本的控制，中间计量，项目预、结算工作。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797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土木类（0810）、建筑学（0828）、管理科学与工程类（1201）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工程管理岗2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本科及以上学历 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具有3年及以上工业钢结构厂房或房屋建筑建设项目现场管理经验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1.责任心及综合组织协调能力强；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2.熟悉相关政策法律法规。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797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土木类（0810）、建筑学（0828）、管理科学与工程类（1201）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工程管理岗3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本科及以上学历 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具有3年及以上市政公路建设项目现场管理经验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1.责任心强，能吃苦耐劳；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2.熟悉建筑行业的工程项目现场的施工管理。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797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纺织服装类（5804）、财经商贸大类（63）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贸易管理岗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有服装生产或贸易或有外贸进出口工作经验。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797"/>
        </w:trPr>
        <w:tc>
          <w:tcPr>
            <w:tcW w:w="549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于都县雩山水务有限公司（共5人）</w:t>
            </w: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法学大类（03）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法务员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2年及以上法务工作经验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熟悉公司运营、融资、采购招投标、工程和合同等相关法律法规。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0797-6232058</w:t>
            </w:r>
          </w:p>
        </w:tc>
      </w:tr>
      <w:tr w:rsidR="00F240FA">
        <w:trPr>
          <w:trHeight w:val="851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经济学大类（02）、工商管理类（1202）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会计员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2年及以上财务工作经验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熟练掌握相关财经及税收法规，熟悉财务流程，熟练运用Office、财务操作软件等。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35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计算机类（0809）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数据库管理专员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3年及以上数据库架构设计、开发、运维、管理相关工作经验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熟悉 Oracle,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MySQL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, SQL Server 等常用数据库的应用。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环境保护类（5208）、生物与化学工程大类（57）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水质检测员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具备较强的化验、分析专业理论知识。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35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水利类（0811）、农业水利工程（082305）、给排水科学与工程（081003）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工程管理员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2年及以上工程工作经验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1.掌握工程建设专业知识、工程建设标准规范，熟悉办公软件、CAD制图软件，熟悉图纸与现场施工工艺流程，具有较强的现场工程管理和沟通协调能力;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2.此岗位较适合男性。                                    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350"/>
        </w:trPr>
        <w:tc>
          <w:tcPr>
            <w:tcW w:w="549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于都县雩润资产投资管理有限公司（共5人）</w:t>
            </w:r>
          </w:p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汉语（670201）、新闻传播大类（66）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党务办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2年及以上文秘相关工作经验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1.中共党员；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2.文字功底强；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3.良好的人际沟通能力、做事严谨细致；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4.有良好的职业道德操守，责任心强；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5.有团队精神，服从安排。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18079769911</w:t>
            </w:r>
          </w:p>
        </w:tc>
      </w:tr>
      <w:tr w:rsidR="00F240FA">
        <w:trPr>
          <w:trHeight w:val="189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法律实务类（6805）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法务岗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2年及以上法务工作经验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1.熟悉公司运营、采购、融资、担保、工程建设等相关法律、法规；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2.熟悉诉讼程序、谈判程序技巧；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3.良好的沟通能力；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4.熟练办公软件；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5.有良好的职业道德操守，责任心强；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6.有团队精神，服从安排。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305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人力资源类（690202）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人事管理岗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2年及以上人力资源管理工作经验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1.熟悉人力资源六大模块运作；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2.熟悉人事制度起草、定稿、实施等流程；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3.良好的人际沟通能力、做事严谨细致；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4.文字功底强，熟悉word、Excel等办公软件；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164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土木建设大类（54）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资产运营管理岗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1.沟通协调能力强；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2.执行力强；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3.该岗位外勤较多，工作强度大，较适合男性；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4.有团队精神，服从安排。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市场运营管理岗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2年及以上工作经验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1.熟悉政府采购流程；                                                                2.吃苦耐劳，责任心强，具备良好的团队协作能力和较强的沟通协调能力；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3.有C1驾照；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4.有团队精神，服从安排。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941"/>
        </w:trPr>
        <w:tc>
          <w:tcPr>
            <w:tcW w:w="549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于都国誉市政工程有限公司（共5人）</w:t>
            </w: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汉语（670201）、新闻传播大类（66）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行政管理岗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专科及以上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1年及以上文秘工作经验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1.熟悉word、Excel等办公软件；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2.良好的人际沟通能力、做事严谨细致。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3.文字功底强。                                         4.此岗位较适合女性。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13576768195</w:t>
            </w:r>
          </w:p>
        </w:tc>
      </w:tr>
      <w:tr w:rsidR="00F240FA">
        <w:trPr>
          <w:trHeight w:val="151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财务会计类（6303）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财务部会计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1年及以上财务工作经验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1.具备财务基础知识；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2.工作认真负责、良好的沟通协调能力、服从公司安排；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3.能够较好地应用办公软件；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4.严格遵守岗位保密制度及资金管理规范。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089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土木建设大类（54）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大专及以上学历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具有1年及以上工程类工作经验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1.责任心及综合组织协调能力强；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2.熟悉相关政策法律法规；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br/>
              <w:t>3.熟悉建筑行业、市政工程项目现场施工管理。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1140"/>
        </w:trPr>
        <w:tc>
          <w:tcPr>
            <w:tcW w:w="549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于都振堃建材有限公司（共5人）</w:t>
            </w: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专业不限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工程管理岗1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1.熟悉Word、Excel等办公软件;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2.持有C1驾驶证;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3.根据岗位需要，安排驻各砂场工作，较适合男性；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4.负责河道砂石开采和销售等工作。</w:t>
            </w:r>
          </w:p>
        </w:tc>
        <w:tc>
          <w:tcPr>
            <w:tcW w:w="544" w:type="pct"/>
            <w:vMerge w:val="restar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0797-6339997</w:t>
            </w:r>
          </w:p>
        </w:tc>
      </w:tr>
      <w:tr w:rsidR="00F240FA">
        <w:trPr>
          <w:trHeight w:val="1140"/>
        </w:trPr>
        <w:tc>
          <w:tcPr>
            <w:tcW w:w="549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711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建设工程管理类（5405）</w:t>
            </w:r>
          </w:p>
        </w:tc>
        <w:tc>
          <w:tcPr>
            <w:tcW w:w="463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工程管理岗2</w:t>
            </w:r>
          </w:p>
        </w:tc>
        <w:tc>
          <w:tcPr>
            <w:tcW w:w="242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大专及以上</w:t>
            </w:r>
          </w:p>
        </w:tc>
        <w:tc>
          <w:tcPr>
            <w:tcW w:w="228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35周岁及以下</w:t>
            </w:r>
          </w:p>
        </w:tc>
        <w:tc>
          <w:tcPr>
            <w:tcW w:w="637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457" w:type="pct"/>
            <w:vAlign w:val="center"/>
          </w:tcPr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1.熟悉Word、Excel等办公软件;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2.持有C1驾驶证;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3.根据岗位需要，安排驻各乡镇工作，较适合男性；</w:t>
            </w:r>
          </w:p>
          <w:p w:rsidR="00F240FA" w:rsidRDefault="003655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4.负责机制砂和采石场等业务工作。</w:t>
            </w:r>
          </w:p>
        </w:tc>
        <w:tc>
          <w:tcPr>
            <w:tcW w:w="544" w:type="pct"/>
            <w:vMerge/>
            <w:vAlign w:val="center"/>
          </w:tcPr>
          <w:p w:rsidR="00F240FA" w:rsidRDefault="00F240F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240FA">
        <w:trPr>
          <w:trHeight w:val="595"/>
        </w:trPr>
        <w:tc>
          <w:tcPr>
            <w:tcW w:w="549" w:type="pct"/>
            <w:vAlign w:val="center"/>
          </w:tcPr>
          <w:p w:rsidR="00F240FA" w:rsidRDefault="003655E5"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4450" w:type="pct"/>
            <w:gridSpan w:val="8"/>
            <w:vAlign w:val="center"/>
          </w:tcPr>
          <w:p w:rsidR="00F240FA" w:rsidRDefault="00CE4418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48</w:t>
            </w:r>
            <w:r w:rsidR="003655E5">
              <w:rPr>
                <w:rFonts w:ascii="Tahoma" w:hAnsi="Tahoma" w:cs="Tahoma" w:hint="eastAsia"/>
                <w:kern w:val="0"/>
                <w:sz w:val="22"/>
                <w:szCs w:val="22"/>
              </w:rPr>
              <w:t>人</w:t>
            </w:r>
          </w:p>
        </w:tc>
      </w:tr>
    </w:tbl>
    <w:p w:rsidR="00F240FA" w:rsidRDefault="00F240FA"/>
    <w:sectPr w:rsidR="00F240FA" w:rsidSect="00F240F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57CB83"/>
    <w:multiLevelType w:val="singleLevel"/>
    <w:tmpl w:val="AE57CB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BFB500D2"/>
    <w:rsid w:val="BFB500D2"/>
    <w:rsid w:val="BFD72113"/>
    <w:rsid w:val="C1F9B623"/>
    <w:rsid w:val="DFE6E8A2"/>
    <w:rsid w:val="E8DB6D56"/>
    <w:rsid w:val="E8FF1FF9"/>
    <w:rsid w:val="F77F0063"/>
    <w:rsid w:val="FF78523A"/>
    <w:rsid w:val="000510DE"/>
    <w:rsid w:val="002714FC"/>
    <w:rsid w:val="00334AA3"/>
    <w:rsid w:val="003655E5"/>
    <w:rsid w:val="004C639E"/>
    <w:rsid w:val="00550258"/>
    <w:rsid w:val="00585270"/>
    <w:rsid w:val="00646DED"/>
    <w:rsid w:val="00711D27"/>
    <w:rsid w:val="007E1A03"/>
    <w:rsid w:val="00906ABD"/>
    <w:rsid w:val="00973560"/>
    <w:rsid w:val="00A01D9E"/>
    <w:rsid w:val="00A429C4"/>
    <w:rsid w:val="00CC3567"/>
    <w:rsid w:val="00CE4418"/>
    <w:rsid w:val="00DB23C4"/>
    <w:rsid w:val="00EB06D0"/>
    <w:rsid w:val="00F240FA"/>
    <w:rsid w:val="00F428EB"/>
    <w:rsid w:val="00F66689"/>
    <w:rsid w:val="00FF1E5F"/>
    <w:rsid w:val="08FC4B1F"/>
    <w:rsid w:val="0B753519"/>
    <w:rsid w:val="347C349A"/>
    <w:rsid w:val="4D380459"/>
    <w:rsid w:val="52734AC6"/>
    <w:rsid w:val="58281AF4"/>
    <w:rsid w:val="77CFDF03"/>
    <w:rsid w:val="7B556202"/>
    <w:rsid w:val="7C7F6FF6"/>
    <w:rsid w:val="7FE7A8FF"/>
    <w:rsid w:val="7F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rsid w:val="00F240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rsid w:val="00F240FA"/>
    <w:pPr>
      <w:ind w:firstLineChars="200" w:firstLine="420"/>
    </w:pPr>
  </w:style>
  <w:style w:type="paragraph" w:styleId="a3">
    <w:name w:val="footer"/>
    <w:basedOn w:val="a"/>
    <w:link w:val="Char"/>
    <w:qFormat/>
    <w:rsid w:val="00F2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2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240F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240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2021-07-21T02:29:00Z</cp:lastPrinted>
  <dcterms:created xsi:type="dcterms:W3CDTF">2021-07-22T03:25:00Z</dcterms:created>
  <dcterms:modified xsi:type="dcterms:W3CDTF">2021-07-22T07:30:00Z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