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青山区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教育局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2021年度事业单位公开招聘面试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考生须知</w:t>
      </w:r>
    </w:p>
    <w:p>
      <w:pPr>
        <w:pStyle w:val="2"/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1、考生须认真阅读并严格遵守本须知。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2、考生持本人二代身份证原件及《武汉市2021年度事业单位公开招聘面试考生健康声明及安全考试承诺书》（签名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，捺</w:t>
      </w:r>
      <w:r>
        <w:rPr>
          <w:rFonts w:hint="eastAsia" w:ascii="仿宋_GB2312" w:eastAsia="仿宋_GB2312"/>
          <w:sz w:val="32"/>
          <w:szCs w:val="32"/>
          <w:highlight w:val="none"/>
        </w:rPr>
        <w:t>手印）、《武汉市2021年事业单位公开招聘资格复审合格通知书》于考试当天7: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highlight w:val="none"/>
        </w:rPr>
        <w:t>进场，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7:50</w:t>
      </w:r>
      <w:r>
        <w:rPr>
          <w:rFonts w:hint="eastAsia" w:ascii="仿宋_GB2312" w:eastAsia="仿宋_GB2312"/>
          <w:sz w:val="32"/>
          <w:szCs w:val="32"/>
          <w:highlight w:val="none"/>
        </w:rPr>
        <w:t>未进入考点的考生，将视为自动放弃。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考生禁止进入考点时间以考点大门关闭时间为准。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3.面试期间采取入闱封闭的办法进行管理。除规定的用品外，不得携带电子记事本类、手机、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智能手表、</w:t>
      </w:r>
      <w:r>
        <w:rPr>
          <w:rFonts w:hint="eastAsia" w:ascii="仿宋_GB2312" w:eastAsia="仿宋_GB2312"/>
          <w:sz w:val="32"/>
          <w:szCs w:val="32"/>
          <w:highlight w:val="none"/>
        </w:rPr>
        <w:t>录音笔等任何储存、通讯等电子设备进入候考室，已带入的要按考务工作人员的要求关闭电源放在指定位置集中保管。否则，按违规处理，取消面试资格。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4、考生存放个人物品后，须提交身份证、资格复审合格通知书等资料，进行身份确认并签到抽签。对缺乏诚信，提供虚假信息者，一经查实取消面试资格，已聘用的取消聘用资格。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5、考生候考期间，须遵守纪律，自觉听从工作人员指挥，不得擅离候考室，不得向外传递抽签信息，不得和考务人员进行非必要交流，不得抽烟，不得大声喧哗。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6、考生不得穿戴有明显特征的服装、饰品进入面试室，不得透露姓名等信息。如有违反者取消其面试资格。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9、答题过程中，考生要把握好时间。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答题</w:t>
      </w:r>
      <w:r>
        <w:rPr>
          <w:rFonts w:hint="eastAsia" w:ascii="仿宋_GB2312" w:eastAsia="仿宋_GB2312"/>
          <w:sz w:val="32"/>
          <w:szCs w:val="32"/>
          <w:highlight w:val="none"/>
        </w:rPr>
        <w:t>结束前30秒，计时员将以铃声提示剩余时间。答题时间结束时，考生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应立即</w:t>
      </w:r>
      <w:r>
        <w:rPr>
          <w:rFonts w:hint="eastAsia" w:ascii="仿宋_GB2312" w:eastAsia="仿宋_GB2312"/>
          <w:sz w:val="32"/>
          <w:szCs w:val="32"/>
          <w:highlight w:val="none"/>
        </w:rPr>
        <w:t>停止答题。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  <w:highlight w:val="none"/>
        </w:rPr>
        <w:t>10、面试成绩宣布后，考生应在成绩通知单上签名确认。面试结束后，考生应迅速离开考场，不得在考场附近停留议论，不得以任何方式向考场内考生泄露考题。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FFCD20B-A01B-4FB1-BE23-82A4F70207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CBC18B5-E880-4CF9-8FAE-62549AFD393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26EC7CC-FD04-4CFA-9407-12196675D4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84A9B"/>
    <w:rsid w:val="404E60FD"/>
    <w:rsid w:val="7FC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2021-07-19T09:09:00Z</dcterms:created>
  <dc:creator>NNIEYUNHAN</dc:creator>
  <cp:lastModifiedBy>NNIEYUNHAN</cp:lastModifiedBy>
  <dcterms:modified xsi:type="dcterms:W3CDTF">2021-07-19T10:00:52Z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FA3D14E8A2BD4D3E95BC9ADAAD112EBC</vt:lpwstr>
  </property>
</Properties>
</file>