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Theme="minorEastAsia" w:hAnsi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val="en-US" w:eastAsia="zh-CN"/>
        </w:rPr>
        <w:t>2</w:t>
      </w:r>
    </w:p>
    <w:p>
      <w:pPr>
        <w:spacing w:before="100" w:beforeAutospacing="1" w:after="100" w:afterAutospacing="1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 托 书</w:t>
      </w:r>
    </w:p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）因个人原因，不能亲自参加</w:t>
      </w:r>
      <w:r>
        <w:rPr>
          <w:rFonts w:hint="eastAsia" w:ascii="仿宋_GB2312" w:eastAsia="仿宋_GB2312"/>
          <w:sz w:val="32"/>
          <w:szCs w:val="32"/>
          <w:lang w:eastAsia="zh-CN"/>
        </w:rPr>
        <w:t>长沙市望城区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2021年第二批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教师资格</w:t>
      </w:r>
      <w:r>
        <w:rPr>
          <w:rFonts w:hint="eastAsia" w:ascii="仿宋_GB2312" w:eastAsia="仿宋_GB2312"/>
          <w:sz w:val="32"/>
          <w:szCs w:val="32"/>
          <w:lang w:eastAsia="zh-CN"/>
        </w:rPr>
        <w:t>复</w:t>
      </w:r>
      <w:r>
        <w:rPr>
          <w:rFonts w:hint="eastAsia" w:ascii="仿宋_GB2312" w:eastAsia="仿宋_GB2312"/>
          <w:sz w:val="32"/>
          <w:szCs w:val="32"/>
        </w:rPr>
        <w:t>审，特委托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全权办理，委托期限为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日。若由此引发相关法律纠纷，本人自行承担后果及责任。</w:t>
      </w: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委托人电话：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受托人签字：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4620" w:right="42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474" w:bottom="1440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51"/>
    <w:rsid w:val="000F7351"/>
    <w:rsid w:val="35A00960"/>
    <w:rsid w:val="382C0A4A"/>
    <w:rsid w:val="4D42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2020-06-09T07:35:00Z</dcterms:created>
  <dc:creator> 娟娟</dc:creator>
  <cp:lastModifiedBy> 娟娟</cp:lastModifiedBy>
  <dcterms:modified xsi:type="dcterms:W3CDTF">2021-07-23T07:16:24Z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B4B3163DB7C64909B3E6A694C97CE4B2</vt:lpwstr>
  </property>
  <property fmtid="{D5CDD505-2E9C-101B-9397-08002B2CF9AE}" pid="4" name="KSOSaveFontToCloudKey">
    <vt:lpwstr>368148928_btnclosed</vt:lpwstr>
  </property>
</Properties>
</file>