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附件4</w:t>
      </w:r>
    </w:p>
    <w:p>
      <w:pPr>
        <w:spacing w:line="560" w:lineRule="exact"/>
        <w:rPr>
          <w:rFonts w:hint="eastAsia" w:ascii="黑体" w:hAnsi="黑体" w:eastAsia="黑体"/>
          <w:bCs/>
          <w:color w:val="auto"/>
        </w:rPr>
      </w:pPr>
    </w:p>
    <w:p>
      <w:pPr>
        <w:pStyle w:val="2"/>
        <w:jc w:val="center"/>
        <w:rPr>
          <w:rFonts w:ascii="方正小标宋简体" w:hAnsi="Times New Roman"/>
          <w:color w:val="auto"/>
          <w:kern w:val="2"/>
          <w:szCs w:val="44"/>
        </w:rPr>
      </w:pPr>
      <w:r>
        <w:rPr>
          <w:rFonts w:ascii="方正小标宋简体" w:hAnsi="Times New Roman"/>
          <w:color w:val="auto"/>
          <w:kern w:val="2"/>
          <w:szCs w:val="44"/>
        </w:rPr>
        <w:t>202</w:t>
      </w:r>
      <w:r>
        <w:rPr>
          <w:rFonts w:hint="eastAsia" w:ascii="方正小标宋简体" w:hAnsi="Times New Roman"/>
          <w:color w:val="auto"/>
          <w:kern w:val="2"/>
          <w:szCs w:val="44"/>
          <w:lang w:val="en-US" w:eastAsia="zh-CN"/>
        </w:rPr>
        <w:t>1</w:t>
      </w:r>
      <w:r>
        <w:rPr>
          <w:rFonts w:ascii="方正小标宋简体" w:hAnsi="Times New Roman"/>
          <w:color w:val="auto"/>
          <w:kern w:val="2"/>
          <w:szCs w:val="44"/>
        </w:rPr>
        <w:t>年</w:t>
      </w:r>
      <w:r>
        <w:rPr>
          <w:rFonts w:hint="eastAsia" w:ascii="方正小标宋简体" w:hAnsi="Times New Roman"/>
          <w:color w:val="auto"/>
          <w:kern w:val="2"/>
          <w:szCs w:val="44"/>
          <w:lang w:val="en-US" w:eastAsia="zh-CN"/>
        </w:rPr>
        <w:t>日照市</w:t>
      </w:r>
      <w:r>
        <w:rPr>
          <w:rFonts w:ascii="方正小标宋简体" w:hAnsi="Times New Roman"/>
          <w:color w:val="auto"/>
          <w:kern w:val="2"/>
          <w:szCs w:val="44"/>
        </w:rPr>
        <w:t>“三支一扶”</w:t>
      </w:r>
      <w:r>
        <w:rPr>
          <w:rFonts w:hint="eastAsia" w:ascii="方正小标宋简体" w:hAnsi="Times New Roman"/>
          <w:color w:val="auto"/>
          <w:kern w:val="2"/>
          <w:szCs w:val="44"/>
          <w:lang w:eastAsia="zh-CN"/>
        </w:rPr>
        <w:t>支医岗位</w:t>
      </w:r>
      <w:r>
        <w:rPr>
          <w:rFonts w:ascii="方正小标宋简体" w:hAnsi="Times New Roman"/>
          <w:color w:val="auto"/>
          <w:kern w:val="2"/>
          <w:szCs w:val="44"/>
        </w:rPr>
        <w:t>招募</w:t>
      </w:r>
    </w:p>
    <w:p>
      <w:pPr>
        <w:pStyle w:val="2"/>
        <w:jc w:val="center"/>
        <w:rPr>
          <w:rFonts w:ascii="方正小标宋简体" w:hAnsi="Times New Roman"/>
          <w:color w:val="auto"/>
          <w:kern w:val="2"/>
          <w:szCs w:val="44"/>
        </w:rPr>
      </w:pPr>
      <w:r>
        <w:rPr>
          <w:rFonts w:ascii="方正小标宋简体" w:hAnsi="Times New Roman"/>
          <w:color w:val="auto"/>
          <w:kern w:val="2"/>
          <w:szCs w:val="44"/>
        </w:rPr>
        <w:t>诚信承诺书</w:t>
      </w:r>
    </w:p>
    <w:p>
      <w:pPr>
        <w:ind w:firstLine="560" w:firstLineChars="200"/>
        <w:rPr>
          <w:rFonts w:hint="eastAsia" w:ascii="仿宋_GB2312" w:eastAsia="仿宋_GB2312"/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我已认真阅读《202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年山东省高校毕业生“三支一扶”计划招募公告》、《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2021年日照市“三支一扶”计划招募补充及支医岗位招募公告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》、相关政策和违纪违规处理规定，清楚并理解其内容。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我承诺：本人所提供的个人信息、证明材料、证件等，真实、准确，并自觉遵守此次招募考试的各项规定，诚实守信，严守纪律，认真履行报考人员义务。对因提供有关信息、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报考人签名：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0" w:firstLineChars="175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" w:eastAsia="楷体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6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jc w:val="left"/>
      <w:outlineLvl w:val="0"/>
    </w:pPr>
    <w:rPr>
      <w:rFonts w:hint="eastAsia" w:ascii="宋体" w:hAnsi="宋体" w:eastAsia="方正小标宋简体" w:cs="Times New Roman"/>
      <w:kern w:val="44"/>
      <w:sz w:val="44"/>
      <w:szCs w:val="4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2021-07-20T03:11:54Z</dcterms:created>
  <dc:creator>Administrator</dc:creator>
  <cp:lastModifiedBy>Administrator</cp:lastModifiedBy>
  <dcterms:modified xsi:type="dcterms:W3CDTF">2021-07-20T03:12:10Z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