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6" w:afterAutospacing="0" w:line="17" w:lineRule="atLeast"/>
        <w:ind w:left="0" w:right="0"/>
        <w:rPr>
          <w:b/>
          <w:bCs/>
          <w:sz w:val="21"/>
          <w:szCs w:val="21"/>
        </w:rPr>
      </w:pPr>
      <w:r>
        <w:rPr>
          <w:b/>
          <w:bCs/>
          <w:i w:val="0"/>
          <w:iCs w:val="0"/>
          <w:caps w:val="0"/>
          <w:color w:val="676A6C"/>
          <w:spacing w:val="0"/>
          <w:sz w:val="21"/>
          <w:szCs w:val="21"/>
          <w:bdr w:val="none" w:color="auto" w:sz="0" w:space="0"/>
          <w:shd w:val="clear" w:fill="FFFFFF"/>
        </w:rPr>
        <w:t>2021年青田县考试录用公务员拟录用人员公示（二）</w:t>
      </w:r>
    </w:p>
    <w:tbl>
      <w:tblPr>
        <w:tblW w:w="1161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780"/>
        <w:gridCol w:w="750"/>
        <w:gridCol w:w="1680"/>
        <w:gridCol w:w="3990"/>
        <w:gridCol w:w="2625"/>
        <w:gridCol w:w="1230"/>
      </w:tblGrid>
      <w:tr>
        <w:tblPrEx>
          <w:shd w:val="clear"/>
        </w:tblPrEx>
        <w:trPr>
          <w:trHeight w:val="5460" w:hRule="atLeast"/>
        </w:trPr>
        <w:tc>
          <w:tcPr>
            <w:tcW w:w="1161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招考单位名称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考察结果</w:t>
            </w:r>
          </w:p>
        </w:tc>
      </w:tr>
      <w:tr>
        <w:trPr>
          <w:trHeight w:val="420" w:hRule="atLeast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林鹏展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611000401501</w:t>
            </w:r>
          </w:p>
        </w:tc>
        <w:tc>
          <w:tcPr>
            <w:tcW w:w="3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青田县公安局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普警一级警员2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2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2021-07-21T00:44:42Z</dcterms:created>
  <dc:creator>Administrator</dc:creator>
  <cp:lastModifiedBy>那时花开咖啡馆。</cp:lastModifiedBy>
  <dcterms:modified xsi:type="dcterms:W3CDTF">2021-07-21T00:44:45Z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EC07C7184FB84C7686C92A4BA7CD20A1</vt:lpwstr>
  </property>
</Properties>
</file>