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E8E8E8"/>
        <w:spacing w:before="60" w:beforeAutospacing="0" w:after="60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14"/>
          <w:szCs w:val="14"/>
        </w:rPr>
      </w:pPr>
      <w:r>
        <w:rPr>
          <w:rFonts w:ascii="方正小标宋简体" w:hAnsi="方正小标宋简体" w:eastAsia="方正小标宋简体" w:cs="方正小标宋简体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E8E8E8"/>
          <w:lang w:val="en-US" w:eastAsia="zh-CN" w:bidi="ar"/>
        </w:rPr>
        <w:t>附件</w:t>
      </w:r>
      <w:r>
        <w:rPr>
          <w:rFonts w:hint="default" w:ascii="方正小标宋简体" w:hAnsi="方正小标宋简体" w:eastAsia="方正小标宋简体" w:cs="方正小标宋简体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E8E8E8"/>
          <w:lang w:val="en-US" w:eastAsia="zh-CN" w:bidi="ar"/>
        </w:rPr>
        <w:t> 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E8E8E8"/>
        <w:spacing w:before="60" w:beforeAutospacing="0" w:after="60" w:afterAutospacing="0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000000"/>
          <w:spacing w:val="0"/>
          <w:sz w:val="14"/>
          <w:szCs w:val="14"/>
        </w:rPr>
      </w:pPr>
      <w:r>
        <w:rPr>
          <w:rFonts w:ascii="黑体" w:hAnsi="宋体" w:eastAsia="黑体" w:cs="黑体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E8E8E8"/>
          <w:lang w:val="en-US" w:eastAsia="zh-CN" w:bidi="ar"/>
        </w:rPr>
        <w:t>屏山县</w:t>
      </w:r>
      <w:r>
        <w:rPr>
          <w:rFonts w:hint="eastAsia" w:ascii="黑体" w:hAnsi="宋体" w:eastAsia="黑体" w:cs="黑体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E8E8E8"/>
          <w:lang w:val="en-US" w:eastAsia="zh-CN" w:bidi="ar"/>
        </w:rPr>
        <w:t>2021年从优秀村（社区）干部、优秀工人农民、服务基层项目人员、事业编制人员、退役军人中考试录用公务员（参公人员）拟录用人员名单</w:t>
      </w:r>
    </w:p>
    <w:tbl>
      <w:tblPr>
        <w:tblpPr w:vertAnchor="text" w:tblpXSpec="left"/>
        <w:tblW w:w="10552" w:type="dxa"/>
        <w:tblInd w:w="0" w:type="dxa"/>
        <w:shd w:val="clear" w:color="auto" w:fill="E8E8E8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41"/>
        <w:gridCol w:w="620"/>
        <w:gridCol w:w="507"/>
        <w:gridCol w:w="790"/>
        <w:gridCol w:w="1580"/>
        <w:gridCol w:w="844"/>
        <w:gridCol w:w="1630"/>
        <w:gridCol w:w="570"/>
        <w:gridCol w:w="507"/>
        <w:gridCol w:w="1630"/>
        <w:gridCol w:w="732"/>
        <w:gridCol w:w="901"/>
      </w:tblGrid>
      <w:tr>
        <w:tblPrEx>
          <w:shd w:val="clear" w:color="auto" w:fill="E8E8E8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3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2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3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6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4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学历学位</w:t>
            </w:r>
          </w:p>
        </w:tc>
        <w:tc>
          <w:tcPr>
            <w:tcW w:w="7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毕业院校及专业</w:t>
            </w:r>
          </w:p>
        </w:tc>
        <w:tc>
          <w:tcPr>
            <w:tcW w:w="2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总成绩</w:t>
            </w:r>
          </w:p>
        </w:tc>
        <w:tc>
          <w:tcPr>
            <w:tcW w:w="2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总成绩排名</w:t>
            </w:r>
          </w:p>
        </w:tc>
        <w:tc>
          <w:tcPr>
            <w:tcW w:w="7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招录机关</w:t>
            </w:r>
          </w:p>
        </w:tc>
        <w:tc>
          <w:tcPr>
            <w:tcW w:w="3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职位名称</w:t>
            </w:r>
          </w:p>
        </w:tc>
        <w:tc>
          <w:tcPr>
            <w:tcW w:w="3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职位编码</w:t>
            </w:r>
          </w:p>
        </w:tc>
      </w:tr>
      <w:tr>
        <w:tblPrEx>
          <w:shd w:val="clear" w:color="auto" w:fill="E8E8E8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冯谭</w:t>
            </w:r>
          </w:p>
        </w:tc>
        <w:tc>
          <w:tcPr>
            <w:tcW w:w="2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1994.07</w:t>
            </w:r>
          </w:p>
        </w:tc>
        <w:tc>
          <w:tcPr>
            <w:tcW w:w="6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4031150101219</w:t>
            </w:r>
          </w:p>
        </w:tc>
        <w:tc>
          <w:tcPr>
            <w:tcW w:w="4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大学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管理学学士</w:t>
            </w:r>
          </w:p>
        </w:tc>
        <w:tc>
          <w:tcPr>
            <w:tcW w:w="7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乐山师范学院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会计学</w:t>
            </w:r>
          </w:p>
        </w:tc>
        <w:tc>
          <w:tcPr>
            <w:tcW w:w="2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68.25</w:t>
            </w:r>
          </w:p>
        </w:tc>
        <w:tc>
          <w:tcPr>
            <w:tcW w:w="2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屏山县乡镇机关</w:t>
            </w:r>
          </w:p>
        </w:tc>
        <w:tc>
          <w:tcPr>
            <w:tcW w:w="3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服务基层项目（十）</w:t>
            </w:r>
          </w:p>
        </w:tc>
        <w:tc>
          <w:tcPr>
            <w:tcW w:w="3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60150012</w:t>
            </w:r>
          </w:p>
        </w:tc>
      </w:tr>
      <w:tr>
        <w:tblPrEx>
          <w:shd w:val="clear" w:color="auto" w:fill="E8E8E8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李安婷</w:t>
            </w:r>
          </w:p>
        </w:tc>
        <w:tc>
          <w:tcPr>
            <w:tcW w:w="2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1989.03</w:t>
            </w:r>
          </w:p>
        </w:tc>
        <w:tc>
          <w:tcPr>
            <w:tcW w:w="6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4031150101316</w:t>
            </w:r>
          </w:p>
        </w:tc>
        <w:tc>
          <w:tcPr>
            <w:tcW w:w="4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大学</w:t>
            </w:r>
          </w:p>
        </w:tc>
        <w:tc>
          <w:tcPr>
            <w:tcW w:w="7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四川教育学院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教育管理</w:t>
            </w:r>
          </w:p>
        </w:tc>
        <w:tc>
          <w:tcPr>
            <w:tcW w:w="2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71.6</w:t>
            </w:r>
          </w:p>
        </w:tc>
        <w:tc>
          <w:tcPr>
            <w:tcW w:w="2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全市统筹</w:t>
            </w:r>
          </w:p>
        </w:tc>
        <w:tc>
          <w:tcPr>
            <w:tcW w:w="3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优秀村（社区）干部</w:t>
            </w:r>
          </w:p>
        </w:tc>
        <w:tc>
          <w:tcPr>
            <w:tcW w:w="3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60150001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方正舒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FB6EE4"/>
    <w:rsid w:val="01FB6EE4"/>
    <w:rsid w:val="1C2722D7"/>
    <w:rsid w:val="2E6A6FD6"/>
    <w:rsid w:val="42066D49"/>
    <w:rsid w:val="58427A54"/>
    <w:rsid w:val="5A5E4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2021-07-17T02:58:00Z</dcterms:created>
  <dc:creator>ぺ灬cc果冻ル</dc:creator>
  <cp:lastModifiedBy>ぺ灬cc果冻ル</cp:lastModifiedBy>
  <dcterms:modified xsi:type="dcterms:W3CDTF">2021-07-17T03:07:53Z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