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01" w:rsidRDefault="001A17C7">
      <w:pPr>
        <w:spacing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2020年</w:t>
      </w:r>
      <w:r w:rsidR="007B7EAA">
        <w:rPr>
          <w:rFonts w:ascii="华文中宋" w:eastAsia="华文中宋" w:hAnsi="华文中宋" w:cs="华文中宋" w:hint="eastAsia"/>
          <w:sz w:val="36"/>
          <w:szCs w:val="36"/>
        </w:rPr>
        <w:t>吉安市</w:t>
      </w:r>
      <w:r w:rsidR="00DB545D">
        <w:rPr>
          <w:rFonts w:ascii="华文中宋" w:eastAsia="华文中宋" w:hAnsi="华文中宋" w:cs="华文中宋" w:hint="eastAsia"/>
          <w:sz w:val="36"/>
          <w:szCs w:val="36"/>
        </w:rPr>
        <w:t>法院</w:t>
      </w:r>
      <w:r w:rsidR="007B7EAA">
        <w:rPr>
          <w:rFonts w:ascii="华文中宋" w:eastAsia="华文中宋" w:hAnsi="华文中宋" w:cs="华文中宋" w:hint="eastAsia"/>
          <w:sz w:val="36"/>
          <w:szCs w:val="36"/>
        </w:rPr>
        <w:t>系统</w:t>
      </w:r>
      <w:r w:rsidR="00DB545D">
        <w:rPr>
          <w:rFonts w:ascii="华文中宋" w:eastAsia="华文中宋" w:hAnsi="华文中宋" w:cs="华文中宋" w:hint="eastAsia"/>
          <w:sz w:val="36"/>
          <w:szCs w:val="36"/>
        </w:rPr>
        <w:t>聘用制书记员</w:t>
      </w:r>
      <w:r w:rsidR="007B7EAA">
        <w:rPr>
          <w:rFonts w:ascii="华文中宋" w:eastAsia="华文中宋" w:hAnsi="华文中宋" w:cs="华文中宋" w:hint="eastAsia"/>
          <w:sz w:val="36"/>
          <w:szCs w:val="36"/>
        </w:rPr>
        <w:t>体检须知</w:t>
      </w:r>
    </w:p>
    <w:p w:rsidR="00746B01" w:rsidRDefault="007B7EAA">
      <w:pPr>
        <w:spacing w:line="42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>
        <w:rPr>
          <w:rFonts w:ascii="仿宋_GB2312" w:hAnsi="仿宋_GB2312" w:cs="仿宋_GB2312" w:hint="eastAsia"/>
          <w:sz w:val="24"/>
          <w:szCs w:val="24"/>
        </w:rPr>
        <w:t xml:space="preserve">　</w:t>
      </w:r>
    </w:p>
    <w:p w:rsidR="00746B01" w:rsidRDefault="007B7EAA">
      <w:pPr>
        <w:spacing w:line="400" w:lineRule="exact"/>
        <w:ind w:firstLineChars="200" w:firstLine="48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为了准确地反映您身体的真实状况，请注意以下事项：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一、必须到指定医院进行体检，其它医疗单位的检查结果一律无效。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二、严禁弄虚作假、冒名顶替；如隐瞒病史影响体检结果的，后果自负。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四、体检前一天请注意休息，勿熬夜，不要饮酒，避免剧烈运动。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五、体检当天需进行采血、B超等检查，请在受检前禁食8-12小时。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六、女性受检者月经期间请勿做妇科及尿液检查，待经期完毕后再补检；怀孕或可能已受孕者，事先告知医护人员，勿做X光检查。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七、请配合医生认真检查所有项目，勿漏检。若自动放弃某一检查项目，将会影响对您的录用。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九、对于弄虚作假，或者隐瞒真实情况，致使体检结果失实的考生，将不予录用或取消录用。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 w:rsidR="00746B01" w:rsidRDefault="007B7EAA">
      <w:pPr>
        <w:spacing w:line="4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本人已详细阅读以上条款，清楚了</w:t>
      </w:r>
      <w:r w:rsidR="00B3242D">
        <w:rPr>
          <w:rFonts w:ascii="仿宋_GB2312" w:hAnsi="仿宋_GB2312" w:cs="仿宋_GB2312" w:hint="eastAsia"/>
          <w:sz w:val="24"/>
          <w:szCs w:val="24"/>
        </w:rPr>
        <w:t>聘用制书记员</w:t>
      </w:r>
      <w:r>
        <w:rPr>
          <w:rFonts w:ascii="仿宋_GB2312" w:hAnsi="仿宋_GB2312" w:cs="仿宋_GB2312" w:hint="eastAsia"/>
          <w:sz w:val="24"/>
          <w:szCs w:val="24"/>
        </w:rPr>
        <w:t>体检的有关规定和要求，同意并保证遵守。</w:t>
      </w:r>
    </w:p>
    <w:p w:rsidR="001A17C7" w:rsidRDefault="001A17C7">
      <w:pPr>
        <w:spacing w:line="400" w:lineRule="exact"/>
        <w:ind w:firstLineChars="200" w:firstLine="480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                                       </w:t>
      </w:r>
    </w:p>
    <w:p w:rsidR="00746B01" w:rsidRDefault="001A17C7">
      <w:pPr>
        <w:spacing w:line="400" w:lineRule="exact"/>
        <w:ind w:firstLineChars="200" w:firstLine="48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                                       </w:t>
      </w:r>
      <w:r w:rsidR="007B7EAA">
        <w:rPr>
          <w:rFonts w:ascii="仿宋_GB2312" w:hAnsi="仿宋_GB2312" w:cs="仿宋_GB2312" w:hint="eastAsia"/>
          <w:sz w:val="24"/>
          <w:szCs w:val="24"/>
        </w:rPr>
        <w:t>受检者签字：</w:t>
      </w:r>
    </w:p>
    <w:p w:rsidR="00746B01" w:rsidRDefault="007B7EAA">
      <w:pPr>
        <w:spacing w:line="400" w:lineRule="exact"/>
        <w:ind w:firstLineChars="200" w:firstLine="48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           　　　　　　　　　     　        20</w:t>
      </w:r>
      <w:r w:rsidR="0064264A">
        <w:rPr>
          <w:rFonts w:ascii="仿宋_GB2312" w:hAnsi="仿宋_GB2312" w:cs="仿宋_GB2312" w:hint="eastAsia"/>
          <w:sz w:val="24"/>
          <w:szCs w:val="24"/>
        </w:rPr>
        <w:t>21</w:t>
      </w:r>
      <w:r>
        <w:rPr>
          <w:rFonts w:ascii="仿宋_GB2312" w:hAnsi="仿宋_GB2312" w:cs="仿宋_GB2312" w:hint="eastAsia"/>
          <w:sz w:val="24"/>
          <w:szCs w:val="24"/>
        </w:rPr>
        <w:t>年</w:t>
      </w:r>
      <w:r w:rsidR="007406F5">
        <w:rPr>
          <w:rFonts w:ascii="仿宋_GB2312" w:hAnsi="仿宋_GB2312" w:cs="仿宋_GB2312" w:hint="eastAsia"/>
          <w:sz w:val="24"/>
          <w:szCs w:val="24"/>
        </w:rPr>
        <w:t>7</w:t>
      </w:r>
      <w:r>
        <w:rPr>
          <w:rFonts w:ascii="仿宋_GB2312" w:hAnsi="仿宋_GB2312" w:cs="仿宋_GB2312" w:hint="eastAsia"/>
          <w:sz w:val="24"/>
          <w:szCs w:val="24"/>
        </w:rPr>
        <w:t>月</w:t>
      </w:r>
      <w:r w:rsidR="007406F5">
        <w:rPr>
          <w:rFonts w:ascii="仿宋_GB2312" w:hAnsi="仿宋_GB2312" w:cs="仿宋_GB2312" w:hint="eastAsia"/>
          <w:sz w:val="24"/>
          <w:szCs w:val="24"/>
        </w:rPr>
        <w:t>1</w:t>
      </w:r>
      <w:r w:rsidR="0064264A">
        <w:rPr>
          <w:rFonts w:ascii="仿宋_GB2312" w:hAnsi="仿宋_GB2312" w:cs="仿宋_GB2312" w:hint="eastAsia"/>
          <w:sz w:val="24"/>
          <w:szCs w:val="24"/>
        </w:rPr>
        <w:t>9</w:t>
      </w:r>
      <w:r>
        <w:rPr>
          <w:rFonts w:ascii="仿宋_GB2312" w:hAnsi="仿宋_GB2312" w:cs="仿宋_GB2312" w:hint="eastAsia"/>
          <w:sz w:val="24"/>
          <w:szCs w:val="24"/>
        </w:rPr>
        <w:t>日</w:t>
      </w:r>
      <w:bookmarkStart w:id="0" w:name="_GoBack"/>
      <w:bookmarkEnd w:id="0"/>
    </w:p>
    <w:sectPr w:rsidR="00746B01" w:rsidSect="00746B01"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62" w:rsidRDefault="00B24A62" w:rsidP="00DB545D">
      <w:pPr>
        <w:spacing w:line="240" w:lineRule="auto"/>
      </w:pPr>
      <w:r>
        <w:separator/>
      </w:r>
    </w:p>
  </w:endnote>
  <w:endnote w:type="continuationSeparator" w:id="1">
    <w:p w:rsidR="00B24A62" w:rsidRDefault="00B24A62" w:rsidP="00DB5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62" w:rsidRDefault="00B24A62" w:rsidP="00DB545D">
      <w:pPr>
        <w:spacing w:line="240" w:lineRule="auto"/>
      </w:pPr>
      <w:r>
        <w:separator/>
      </w:r>
    </w:p>
  </w:footnote>
  <w:footnote w:type="continuationSeparator" w:id="1">
    <w:p w:rsidR="00B24A62" w:rsidRDefault="00B24A62" w:rsidP="00DB54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F66"/>
    <w:rsid w:val="00083806"/>
    <w:rsid w:val="001A17C7"/>
    <w:rsid w:val="003B11DE"/>
    <w:rsid w:val="003F01F1"/>
    <w:rsid w:val="005B0444"/>
    <w:rsid w:val="00614665"/>
    <w:rsid w:val="0064264A"/>
    <w:rsid w:val="00652F66"/>
    <w:rsid w:val="0073149C"/>
    <w:rsid w:val="007406F5"/>
    <w:rsid w:val="00746B01"/>
    <w:rsid w:val="007B7EAA"/>
    <w:rsid w:val="0099609D"/>
    <w:rsid w:val="00B24A62"/>
    <w:rsid w:val="00B3242D"/>
    <w:rsid w:val="00B37802"/>
    <w:rsid w:val="00C25320"/>
    <w:rsid w:val="00C30515"/>
    <w:rsid w:val="00DB545D"/>
    <w:rsid w:val="00DF3987"/>
    <w:rsid w:val="19EA2931"/>
    <w:rsid w:val="3E87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1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45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45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45D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陈小金</cp:lastModifiedBy>
  <cp:revision>16</cp:revision>
  <dcterms:created xsi:type="dcterms:W3CDTF">2018-06-23T02:43:00Z</dcterms:created>
  <dcterms:modified xsi:type="dcterms:W3CDTF">2021-07-13T00:16:00Z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