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-381635</wp:posOffset>
                </wp:positionV>
                <wp:extent cx="1012190" cy="393065"/>
                <wp:effectExtent l="0" t="0" r="16510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6475" y="403225"/>
                          <a:ext cx="1012190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darkRe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:highlight w:val="darkRed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附件2、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25pt;margin-top:-30.05pt;height:30.95pt;width:79.7pt;z-index:251659264;v-text-anchor:middle;mso-width-relative:page;mso-height-relative:page;" fillcolor="#FFFFFF [3212]" filled="t" stroked="f" coordsize="21600,21600" o:gfxdata="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jcGad0wAAAAgBAAAPAAAAAAAAAAEAIAAAACIAAABkcnMvZG93bnJldi54bWxQ&#10;SwECFAAUAAAACACHTuJAldXwBG4CAADKBAAADgAAAAAAAAABACAAAAAiAQAAZHJzL2Uyb0RvYy54&#10;bWxQSwUGAAAAAAYABgBZAQAAAg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highlight w:val="darkRed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:highlight w:val="darkRed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附件2、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2"/>
          <w:szCs w:val="32"/>
        </w:rPr>
        <w:t>台州市工业互联网产业有限公司招聘岗位及任职资格表</w:t>
      </w:r>
    </w:p>
    <w:tbl>
      <w:tblPr>
        <w:tblStyle w:val="6"/>
        <w:tblW w:w="14850" w:type="dxa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755"/>
        <w:gridCol w:w="6975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4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招聘职位</w:t>
            </w:r>
          </w:p>
        </w:tc>
        <w:tc>
          <w:tcPr>
            <w:tcW w:w="697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主要职责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品宣、广告策划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人）</w:t>
            </w:r>
          </w:p>
        </w:tc>
        <w:tc>
          <w:tcPr>
            <w:tcW w:w="6975" w:type="dxa"/>
          </w:tcPr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负责公司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品牌形象的整体设计、宣传；</w:t>
            </w:r>
          </w:p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负责公司产品的策划、宣传、推广；</w:t>
            </w:r>
          </w:p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完成公司领导交办的其他工作。</w:t>
            </w:r>
          </w:p>
        </w:tc>
        <w:tc>
          <w:tcPr>
            <w:tcW w:w="5295" w:type="dxa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、大学本科及以上学历；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品宣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营销策划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等相关专业优先；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年龄30周岁以下,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有相关工作经验二年以上者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可放宽至35周岁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5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互联网产品推广销售工作人员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人）</w:t>
            </w:r>
          </w:p>
        </w:tc>
        <w:tc>
          <w:tcPr>
            <w:tcW w:w="6975" w:type="dxa"/>
          </w:tcPr>
          <w:p>
            <w:pPr>
              <w:pStyle w:val="15"/>
              <w:numPr>
                <w:ilvl w:val="0"/>
                <w:numId w:val="0"/>
              </w:numPr>
              <w:spacing w:line="380" w:lineRule="exact"/>
              <w:ind w:leftChars="20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15"/>
              <w:numPr>
                <w:ilvl w:val="0"/>
                <w:numId w:val="0"/>
              </w:numPr>
              <w:spacing w:line="380" w:lineRule="exact"/>
              <w:ind w:leftChars="20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负责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公司工业互联网标准化产品的销售推广工作。</w:t>
            </w:r>
          </w:p>
        </w:tc>
        <w:tc>
          <w:tcPr>
            <w:tcW w:w="5295" w:type="dxa"/>
          </w:tcPr>
          <w:p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及以上学历，专业不限定,年龄不超过3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周岁；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2、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机器自动化、计算机、营销等专业优先；</w:t>
            </w:r>
          </w:p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3、有企业软件销售一年以上经历者，企业信息化部门工作两年以上者，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年龄可放宽至35周岁。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5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运营专员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人）</w:t>
            </w:r>
          </w:p>
        </w:tc>
        <w:tc>
          <w:tcPr>
            <w:tcW w:w="6975" w:type="dxa"/>
            <w:vAlign w:val="top"/>
          </w:tcPr>
          <w:p>
            <w:pPr>
              <w:pStyle w:val="15"/>
              <w:numPr>
                <w:ilvl w:val="0"/>
                <w:numId w:val="0"/>
              </w:numPr>
              <w:spacing w:line="380" w:lineRule="exact"/>
              <w:ind w:firstLine="480" w:firstLineChars="200"/>
              <w:jc w:val="left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负责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公司平台日常程序保障工作，及时反馈过程中的问题并协调解决；</w:t>
            </w:r>
          </w:p>
          <w:p>
            <w:pPr>
              <w:pStyle w:val="15"/>
              <w:numPr>
                <w:ilvl w:val="0"/>
                <w:numId w:val="0"/>
              </w:numPr>
              <w:spacing w:line="380" w:lineRule="exact"/>
              <w:jc w:val="left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2、负责企业审核、动态审核、企业上传产品、新闻等内容审核、会员评价审核、供求审核、说明书审核、专业课程审核；</w:t>
            </w:r>
          </w:p>
          <w:p>
            <w:pPr>
              <w:pStyle w:val="15"/>
              <w:numPr>
                <w:ilvl w:val="0"/>
                <w:numId w:val="0"/>
              </w:numPr>
              <w:spacing w:line="380" w:lineRule="exact"/>
              <w:ind w:left="420" w:leftChars="200" w:firstLine="0" w:firstLineChars="0"/>
              <w:jc w:val="left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3、负责分析总结运营情况数据，撰写分析报告；</w:t>
            </w:r>
          </w:p>
          <w:p>
            <w:pPr>
              <w:pStyle w:val="15"/>
              <w:numPr>
                <w:ilvl w:val="0"/>
                <w:numId w:val="0"/>
              </w:numPr>
              <w:spacing w:line="380" w:lineRule="exact"/>
              <w:ind w:left="420" w:leftChars="200" w:firstLine="0" w:firstLineChars="0"/>
              <w:jc w:val="left"/>
              <w:rPr>
                <w:rFonts w:hint="default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4、负责平台运营其它相关事项。</w:t>
            </w:r>
          </w:p>
        </w:tc>
        <w:tc>
          <w:tcPr>
            <w:tcW w:w="5295" w:type="dxa"/>
            <w:vAlign w:val="top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1、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及以上学历，年龄不超过3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周岁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，计算机、电商等专业或电商平台工作经历者优先，具有良好的统计分析能力及沟通协调能力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；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定点工作地址：金清席腾广场；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2、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熟练使用微软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Office和Adobe的Photoshop等软件。</w:t>
            </w:r>
          </w:p>
        </w:tc>
      </w:tr>
    </w:tbl>
    <w:p>
      <w:pPr>
        <w:spacing w:line="38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6838" w:h="11906" w:orient="landscape"/>
      <w:pgMar w:top="1236" w:right="1440" w:bottom="123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C7F96E"/>
    <w:multiLevelType w:val="singleLevel"/>
    <w:tmpl w:val="88C7F96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CBBF8EC"/>
    <w:multiLevelType w:val="singleLevel"/>
    <w:tmpl w:val="ACBBF8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83"/>
    <w:rsid w:val="00033E83"/>
    <w:rsid w:val="00532802"/>
    <w:rsid w:val="006419E9"/>
    <w:rsid w:val="00670968"/>
    <w:rsid w:val="009B2968"/>
    <w:rsid w:val="009E582F"/>
    <w:rsid w:val="00DD589A"/>
    <w:rsid w:val="00EA5B08"/>
    <w:rsid w:val="00F404CA"/>
    <w:rsid w:val="00FE1FB1"/>
    <w:rsid w:val="027241AC"/>
    <w:rsid w:val="03D16BD0"/>
    <w:rsid w:val="04406350"/>
    <w:rsid w:val="04FF34A8"/>
    <w:rsid w:val="08992B45"/>
    <w:rsid w:val="090364B7"/>
    <w:rsid w:val="0B6B0AAD"/>
    <w:rsid w:val="0BCB4193"/>
    <w:rsid w:val="0DAA6D85"/>
    <w:rsid w:val="0EC74E9F"/>
    <w:rsid w:val="0F0534B3"/>
    <w:rsid w:val="0F4B225A"/>
    <w:rsid w:val="11D85681"/>
    <w:rsid w:val="13332410"/>
    <w:rsid w:val="13C05088"/>
    <w:rsid w:val="159D741F"/>
    <w:rsid w:val="1919561E"/>
    <w:rsid w:val="1B151448"/>
    <w:rsid w:val="1FE51DA4"/>
    <w:rsid w:val="211D0B43"/>
    <w:rsid w:val="255412AC"/>
    <w:rsid w:val="25B47278"/>
    <w:rsid w:val="2C292229"/>
    <w:rsid w:val="2EB43AA7"/>
    <w:rsid w:val="2F204407"/>
    <w:rsid w:val="33290B2F"/>
    <w:rsid w:val="38783FBF"/>
    <w:rsid w:val="3A935ED7"/>
    <w:rsid w:val="40B11F28"/>
    <w:rsid w:val="41C7774D"/>
    <w:rsid w:val="42454D3C"/>
    <w:rsid w:val="426C7490"/>
    <w:rsid w:val="440E435B"/>
    <w:rsid w:val="44180F2D"/>
    <w:rsid w:val="443C7810"/>
    <w:rsid w:val="443F6D66"/>
    <w:rsid w:val="455476F4"/>
    <w:rsid w:val="457851EA"/>
    <w:rsid w:val="4AB0068B"/>
    <w:rsid w:val="4ADD3ED1"/>
    <w:rsid w:val="4E5C227E"/>
    <w:rsid w:val="527B0DAB"/>
    <w:rsid w:val="52C61316"/>
    <w:rsid w:val="54A5587E"/>
    <w:rsid w:val="57782E85"/>
    <w:rsid w:val="585C145E"/>
    <w:rsid w:val="58F603C2"/>
    <w:rsid w:val="59D27C72"/>
    <w:rsid w:val="5BD424EB"/>
    <w:rsid w:val="5CAD70F3"/>
    <w:rsid w:val="5DF0708B"/>
    <w:rsid w:val="60CB2054"/>
    <w:rsid w:val="6297764E"/>
    <w:rsid w:val="630C1058"/>
    <w:rsid w:val="631F1774"/>
    <w:rsid w:val="65B11793"/>
    <w:rsid w:val="66793913"/>
    <w:rsid w:val="69667349"/>
    <w:rsid w:val="6AB93418"/>
    <w:rsid w:val="6CA10647"/>
    <w:rsid w:val="6D433E1A"/>
    <w:rsid w:val="6DE01132"/>
    <w:rsid w:val="71481883"/>
    <w:rsid w:val="71937965"/>
    <w:rsid w:val="71CC648A"/>
    <w:rsid w:val="732F6EFB"/>
    <w:rsid w:val="769C70B2"/>
    <w:rsid w:val="78CB3275"/>
    <w:rsid w:val="7CFF6940"/>
    <w:rsid w:val="7DA743BB"/>
    <w:rsid w:val="7DC9740E"/>
    <w:rsid w:val="7EA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qFormat/>
    <w:uiPriority w:val="0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14">
    <w:name w:val="批注主题 字符"/>
    <w:basedOn w:val="13"/>
    <w:link w:val="5"/>
    <w:qFormat/>
    <w:uiPriority w:val="0"/>
    <w:rPr>
      <w:rFonts w:ascii="Calibri" w:hAnsi="Calibri" w:cs="黑体"/>
      <w:b/>
      <w:bCs/>
      <w:kern w:val="2"/>
      <w:sz w:val="21"/>
      <w:szCs w:val="22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286</Words>
  <Characters>1631</Characters>
  <Lines>13</Lines>
  <Paragraphs>3</Paragraphs>
  <TotalTime>11</TotalTime>
  <ScaleCrop>false</ScaleCrop>
  <LinksUpToDate>false</LinksUpToDate>
  <CharactersWithSpaces>1914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2021-03-11T09:17:00Z</dcterms:created>
  <dc:creator>lqdx</dc:creator>
  <cp:lastModifiedBy>Administrator</cp:lastModifiedBy>
  <cp:lastPrinted>2021-02-19T02:35:00Z</cp:lastPrinted>
  <dcterms:modified xsi:type="dcterms:W3CDTF">2021-07-16T08:31:00Z</dcterms:modified>
  <dc:title>含笑姐姐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1276894C0AB644ACA32303300E4DB9AE</vt:lpwstr>
  </property>
</Properties>
</file>