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161" w:type="dxa"/>
        <w:tblInd w:w="-5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1"/>
        <w:gridCol w:w="993"/>
        <w:gridCol w:w="567"/>
        <w:gridCol w:w="567"/>
        <w:gridCol w:w="567"/>
        <w:gridCol w:w="589"/>
        <w:gridCol w:w="506"/>
        <w:gridCol w:w="895"/>
        <w:gridCol w:w="1554"/>
        <w:gridCol w:w="1275"/>
        <w:gridCol w:w="1134"/>
        <w:gridCol w:w="1560"/>
        <w:gridCol w:w="992"/>
        <w:gridCol w:w="1134"/>
        <w:gridCol w:w="825"/>
        <w:gridCol w:w="9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6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ind w:firstLine="663" w:firstLineChars="150"/>
              <w:jc w:val="center"/>
              <w:rPr>
                <w:rFonts w:asciiTheme="minorEastAsia" w:hAnsiTheme="minorEastAsia"/>
                <w:b/>
                <w:sz w:val="44"/>
                <w:szCs w:val="44"/>
              </w:rPr>
            </w:pPr>
            <w:bookmarkStart w:id="0" w:name="_GoBack"/>
            <w:r>
              <w:rPr>
                <w:rFonts w:hint="eastAsia" w:asciiTheme="minorEastAsia" w:hAnsiTheme="minorEastAsia"/>
                <w:b/>
                <w:sz w:val="44"/>
                <w:szCs w:val="44"/>
              </w:rPr>
              <w:t>承德高新区2021年事业单位公开招聘工作人员取消岗位信息表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9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主管部门（盖章）：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91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2" w:type="dxa"/>
          <w:trHeight w:val="1425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bCs/>
                <w:color w:val="000000"/>
                <w:kern w:val="0"/>
                <w:sz w:val="20"/>
                <w:szCs w:val="20"/>
              </w:rPr>
              <w:t>主管部门（单位）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bCs/>
                <w:color w:val="000000"/>
                <w:kern w:val="0"/>
                <w:sz w:val="20"/>
                <w:szCs w:val="20"/>
              </w:rPr>
              <w:t>用人                                                                                                                                                                      单位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bCs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bCs/>
                <w:color w:val="000000"/>
                <w:kern w:val="0"/>
                <w:sz w:val="20"/>
                <w:szCs w:val="20"/>
              </w:rPr>
              <w:t>单位代码</w:t>
            </w:r>
          </w:p>
        </w:tc>
        <w:tc>
          <w:tcPr>
            <w:tcW w:w="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5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bCs/>
                <w:color w:val="000000"/>
                <w:kern w:val="0"/>
                <w:sz w:val="20"/>
                <w:szCs w:val="20"/>
              </w:rPr>
              <w:t>计划招聘人数与进入面试人选比例</w:t>
            </w:r>
          </w:p>
        </w:tc>
        <w:tc>
          <w:tcPr>
            <w:tcW w:w="1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bCs/>
                <w:color w:val="000000"/>
                <w:kern w:val="0"/>
                <w:sz w:val="20"/>
                <w:szCs w:val="20"/>
              </w:rPr>
              <w:t>专业（方向）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bCs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bCs/>
                <w:color w:val="000000"/>
                <w:kern w:val="0"/>
                <w:sz w:val="20"/>
                <w:szCs w:val="20"/>
              </w:rPr>
              <w:t>网址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bCs/>
                <w:color w:val="000000"/>
                <w:kern w:val="0"/>
                <w:sz w:val="20"/>
                <w:szCs w:val="20"/>
              </w:rPr>
              <w:t>招聘方式</w:t>
            </w:r>
          </w:p>
        </w:tc>
        <w:tc>
          <w:tcPr>
            <w:tcW w:w="8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黑体" w:hAnsi="宋体" w:eastAsia="黑体"/>
                <w:b/>
                <w:bCs/>
                <w:color w:val="000000"/>
                <w:sz w:val="22"/>
              </w:rPr>
            </w:pPr>
          </w:p>
          <w:p>
            <w:pPr>
              <w:widowControl/>
              <w:jc w:val="left"/>
              <w:rPr>
                <w:rFonts w:ascii="黑体" w:hAnsi="宋体" w:eastAsia="黑体"/>
                <w:b/>
                <w:bCs/>
                <w:color w:val="000000"/>
                <w:sz w:val="22"/>
              </w:rPr>
            </w:pPr>
          </w:p>
          <w:p>
            <w:pPr>
              <w:widowControl/>
              <w:ind w:firstLine="108" w:firstLineChars="49"/>
              <w:jc w:val="left"/>
              <w:rPr>
                <w:rFonts w:ascii="黑体" w:hAnsi="宋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hAnsi="宋体" w:eastAsia="黑体"/>
                <w:b/>
                <w:bCs/>
                <w:color w:val="000000"/>
                <w:sz w:val="22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2" w:type="dxa"/>
          <w:trHeight w:val="976" w:hRule="atLeast"/>
        </w:trPr>
        <w:tc>
          <w:tcPr>
            <w:tcW w:w="10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1741805</wp:posOffset>
                      </wp:positionV>
                      <wp:extent cx="1638300" cy="0"/>
                      <wp:effectExtent l="0" t="0" r="0" b="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383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-1.7pt;margin-top:137.15pt;height:0pt;width:129pt;z-index:251659264;mso-width-relative:page;mso-height-relative:page;" o:connectortype="straight" filled="f" coordsize="21600,21600" o:gfxdata="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Yle2GNgAAAAKAQAADwAAAAAAAAABACAAAAAiAAAAZHJz&#10;L2Rvd25yZXYueG1sUEsBAhQAFAAAAAgAh07iQENiXY0EAgAA9gMAAA4AAAAAAAAAAQAgAAAAJwEA&#10;AGRycy9lMm9Eb2MueG1sUEsFBgAAAAAGAAYAWQEAAJ0FAAAAAA=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高新区管委会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高新区创业服务中心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差额事业编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专技岗A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G005001001001</w:t>
            </w:r>
          </w:p>
        </w:tc>
        <w:tc>
          <w:tcPr>
            <w:tcW w:w="5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1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流行病与卫生统计学、劳动卫生与环境卫生学、公共卫生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硕士及以上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承德高新技术产业开发区管理委员会网站www.cdkfq.gov.cn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公开招聘</w:t>
            </w:r>
          </w:p>
        </w:tc>
        <w:tc>
          <w:tcPr>
            <w:tcW w:w="8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</w:t>
            </w:r>
          </w:p>
          <w:p>
            <w:pPr>
              <w:widowControl/>
              <w:ind w:firstLine="200" w:firstLineChars="100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岗位</w:t>
            </w:r>
          </w:p>
          <w:p>
            <w:pPr>
              <w:widowControl/>
              <w:ind w:firstLine="200" w:firstLineChars="100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取消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2" w:type="dxa"/>
          <w:trHeight w:val="1107" w:hRule="atLeast"/>
        </w:trPr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专技岗F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G005001001006</w:t>
            </w:r>
          </w:p>
        </w:tc>
        <w:tc>
          <w:tcPr>
            <w:tcW w:w="5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1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统计应用与经济计量分析，应用数理统计，经济统计与分析</w:t>
            </w:r>
          </w:p>
        </w:tc>
        <w:tc>
          <w:tcPr>
            <w:tcW w:w="1275" w:type="dxa"/>
            <w:vMerge w:val="continue"/>
            <w:tcBorders>
              <w:left w:val="nil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仅限高校毕业生</w:t>
            </w:r>
          </w:p>
        </w:tc>
        <w:tc>
          <w:tcPr>
            <w:tcW w:w="992" w:type="dxa"/>
            <w:vMerge w:val="continue"/>
            <w:tcBorders>
              <w:left w:val="nil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公开招聘</w:t>
            </w:r>
          </w:p>
        </w:tc>
        <w:tc>
          <w:tcPr>
            <w:tcW w:w="8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firstLine="200" w:firstLineChars="100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widowControl/>
              <w:ind w:firstLine="200" w:firstLineChars="100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岗位</w:t>
            </w:r>
          </w:p>
          <w:p>
            <w:pPr>
              <w:widowControl/>
              <w:ind w:firstLine="200" w:firstLineChars="100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取消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2" w:type="dxa"/>
          <w:trHeight w:val="698" w:hRule="atLeast"/>
        </w:trPr>
        <w:tc>
          <w:tcPr>
            <w:tcW w:w="1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left w:val="nil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专技岗G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G005001001007</w:t>
            </w:r>
          </w:p>
        </w:tc>
        <w:tc>
          <w:tcPr>
            <w:tcW w:w="5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1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法学、法律、经济法学</w:t>
            </w:r>
          </w:p>
        </w:tc>
        <w:tc>
          <w:tcPr>
            <w:tcW w:w="127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公开招聘</w:t>
            </w:r>
          </w:p>
        </w:tc>
        <w:tc>
          <w:tcPr>
            <w:tcW w:w="8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firstLine="200" w:firstLineChars="100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widowControl/>
              <w:ind w:firstLine="200" w:firstLineChars="100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岗位</w:t>
            </w:r>
          </w:p>
          <w:p>
            <w:pPr>
              <w:widowControl/>
              <w:ind w:firstLine="200" w:firstLineChars="100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取消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55B8B"/>
    <w:rsid w:val="6CE5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2021-07-14T00:47:00Z</dcterms:created>
  <dc:creator>Downhearted .</dc:creator>
  <cp:lastModifiedBy>Downhearted .</cp:lastModifiedBy>
  <dcterms:modified xsi:type="dcterms:W3CDTF">2021-07-14T00:48:12Z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74BA2B29416E4202A046BA8CD8A3B787</vt:lpwstr>
  </property>
</Properties>
</file>