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5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贵阳市白云区云城教育咨询有限公司202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中小学、幼儿园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双轨制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体检有关事宜</w:t>
      </w:r>
    </w:p>
    <w:p>
      <w:pPr>
        <w:widowControl/>
        <w:shd w:val="clear" w:color="auto" w:fill="FFFFFF"/>
        <w:spacing w:line="450" w:lineRule="atLeast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 </w:t>
      </w:r>
      <w:r>
        <w:rPr>
          <w:rFonts w:ascii="����" w:hAnsi="����" w:cs="宋体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按照《贵阳市白云区云城教育咨询有限公司202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年公开招聘中小学、幼儿园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双轨制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简章》规定，参加各岗位招聘体检的考生按照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拟聘用人数1:1的比例，根据总成绩从高分到低分确定。若同一岗位末位考生总成绩出现并列的，则以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试教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成绩高者确定为体检对象。如笔试成绩、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试教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成绩、总成绩均相同，需加试。现将考生体检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关事宜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如下：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一、体检有关事宜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（一）体检时间：20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）至20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（二）根据体检医院实际情况，考生分批进行体检，第一批请于20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）进行体检；第二批请于20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）进行体检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名单详见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：《关于公布贵阳市白云区云城教育咨询有限公司2021年公开招聘中小学、幼儿园“双轨制”教师试教成绩、总成绩排名及进入体检考生名单的通知》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line="460" w:lineRule="atLeast"/>
        <w:ind w:firstLine="320" w:firstLineChars="1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体检当日上午7:30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之前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达贵阳市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白云区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政务服务大厅前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集合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地址：贵阳市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白云区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数博大道云博路云城中心营销中心斜对面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，由工作人员统一带领进行体检。请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参加体检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考生合理安排时间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务必按规定日期体检，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逾期不到，视为自动放弃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责任自行承担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60" w:lineRule="atLeast"/>
        <w:ind w:firstLine="643" w:firstLineChars="200"/>
        <w:jc w:val="left"/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</w:rPr>
        <w:t>二、注意事项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的考生必须听从现场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医护人员及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工作人员的安排。考生须佩戴口罩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自备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、配合体温检测、扫描贵州省健康二维码，所有核查信息显示正常的考生，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方可正常参加体检。若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因不符合疫情防控要求而不能参加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的考生，自行承担后果。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考生应持有效第二代居民身份证（含临时身份证）参加体检。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体检过程实行封闭式管理。考生自体检当日报到起至离开体检区域，一律禁止以任何理由使用手机及其他具有通信、上网功能的电子设备，一经发现，暂停其后续体检项目并取消该考生进入下一环节资格。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体检前一天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注意休息，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清淡饮食，切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勿熬夜，不要饮酒，避免剧烈运动，晚上22:00后禁食、禁水。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）体检当日最好穿宽松、休闲、棉质的衣物（避免穿连衣裙），方便各种检查；勿穿有扣子或金属饰物的内衣，避免穿有装饰物（如亮片、金属扣、珠子、水钻等）的上衣，勿戴首饰，以免影响X光检查的结果。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）有特殊情况请受检前对医师复述一遍（如女士月经期、怀孕、服用药物、上个月做过内痔治疗等），已怀孕或可能怀孕的妇女，请不要接受宫颈筛查、X光检查，并告知医师。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）全部检查项目完毕后请务必将指引单交到前台。</w:t>
      </w:r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体检费用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元，由考生自理并现场交体检医院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医院支持现金、微信、支付宝等支付方式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>
      <w:pPr>
        <w:widowControl/>
        <w:shd w:val="clear" w:color="auto" w:fill="FFFFFF"/>
        <w:spacing w:line="460" w:lineRule="atLeast"/>
        <w:ind w:firstLine="6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按要求及时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参加体检的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视为自动弃权，并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取消进入下一环节资格。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4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4BD"/>
    <w:rsid w:val="000074A8"/>
    <w:rsid w:val="00037AA0"/>
    <w:rsid w:val="00126E2C"/>
    <w:rsid w:val="001818C1"/>
    <w:rsid w:val="001D04DB"/>
    <w:rsid w:val="002B100F"/>
    <w:rsid w:val="00394FAC"/>
    <w:rsid w:val="003D39DD"/>
    <w:rsid w:val="004967C3"/>
    <w:rsid w:val="00584E90"/>
    <w:rsid w:val="005C2F69"/>
    <w:rsid w:val="005C3D33"/>
    <w:rsid w:val="0068341E"/>
    <w:rsid w:val="006A2A1C"/>
    <w:rsid w:val="006A2F3F"/>
    <w:rsid w:val="00705C26"/>
    <w:rsid w:val="00743AA1"/>
    <w:rsid w:val="007F5308"/>
    <w:rsid w:val="0083031D"/>
    <w:rsid w:val="009141FD"/>
    <w:rsid w:val="00924399"/>
    <w:rsid w:val="00937A3C"/>
    <w:rsid w:val="009569C9"/>
    <w:rsid w:val="009631DA"/>
    <w:rsid w:val="00A23A83"/>
    <w:rsid w:val="00A575C7"/>
    <w:rsid w:val="00AC1082"/>
    <w:rsid w:val="00AE77C4"/>
    <w:rsid w:val="00B047C9"/>
    <w:rsid w:val="00B0661B"/>
    <w:rsid w:val="00B12754"/>
    <w:rsid w:val="00B232A9"/>
    <w:rsid w:val="00B65968"/>
    <w:rsid w:val="00BB2F2D"/>
    <w:rsid w:val="00BC7663"/>
    <w:rsid w:val="00BD04BD"/>
    <w:rsid w:val="00C57459"/>
    <w:rsid w:val="00CF06CA"/>
    <w:rsid w:val="00D80661"/>
    <w:rsid w:val="00E67AFC"/>
    <w:rsid w:val="00ED2347"/>
    <w:rsid w:val="00EF6A16"/>
    <w:rsid w:val="00F31D1C"/>
    <w:rsid w:val="00F513E6"/>
    <w:rsid w:val="07F06A66"/>
    <w:rsid w:val="0A4C4B3E"/>
    <w:rsid w:val="0B426292"/>
    <w:rsid w:val="0E2455A7"/>
    <w:rsid w:val="0E8556B8"/>
    <w:rsid w:val="1103313A"/>
    <w:rsid w:val="11826B8E"/>
    <w:rsid w:val="125B5852"/>
    <w:rsid w:val="16AD375F"/>
    <w:rsid w:val="1744275C"/>
    <w:rsid w:val="18314954"/>
    <w:rsid w:val="18D957DE"/>
    <w:rsid w:val="1D4C6F21"/>
    <w:rsid w:val="1D6E0D2C"/>
    <w:rsid w:val="1FB94E00"/>
    <w:rsid w:val="24176CFB"/>
    <w:rsid w:val="2CBB45BA"/>
    <w:rsid w:val="2E6677A1"/>
    <w:rsid w:val="303D0864"/>
    <w:rsid w:val="32A23680"/>
    <w:rsid w:val="36693D7F"/>
    <w:rsid w:val="39B73612"/>
    <w:rsid w:val="3B4C55CE"/>
    <w:rsid w:val="3C2130F7"/>
    <w:rsid w:val="41EE7EDF"/>
    <w:rsid w:val="42123254"/>
    <w:rsid w:val="42DC66FE"/>
    <w:rsid w:val="43AD0DD3"/>
    <w:rsid w:val="48A01D54"/>
    <w:rsid w:val="4BD129A7"/>
    <w:rsid w:val="4D465FEB"/>
    <w:rsid w:val="4F045500"/>
    <w:rsid w:val="53386742"/>
    <w:rsid w:val="537F3B56"/>
    <w:rsid w:val="58EC06A8"/>
    <w:rsid w:val="5A071EA0"/>
    <w:rsid w:val="5E6609E7"/>
    <w:rsid w:val="6178453B"/>
    <w:rsid w:val="66644B7A"/>
    <w:rsid w:val="6A316E9F"/>
    <w:rsid w:val="6BC319C9"/>
    <w:rsid w:val="6BD62953"/>
    <w:rsid w:val="739C0B9A"/>
    <w:rsid w:val="7643779D"/>
    <w:rsid w:val="7AA576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标题 5 Char"/>
    <w:basedOn w:val="7"/>
    <w:link w:val="3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0">
    <w:name w:val="页眉 Char"/>
    <w:basedOn w:val="7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142</Words>
  <Characters>810</Characters>
  <Lines>6</Lines>
  <Paragraphs>1</Paragraphs>
  <TotalTime>141</TotalTime>
  <ScaleCrop>false</ScaleCrop>
  <LinksUpToDate>false</LinksUpToDate>
  <CharactersWithSpaces>951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2017-08-21T07:27:00Z</dcterms:created>
  <dc:creator>user</dc:creator>
  <cp:lastModifiedBy>bright</cp:lastModifiedBy>
  <dcterms:modified xsi:type="dcterms:W3CDTF">2021-07-13T05:05:17Z</dcterms:modified>
  <dc:title>贵阳市白云区2017年统一公开招聘中小学、幼儿园教师体检有关事宜的公告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1A7C92BDBAE34230909E4CE010FD22A9</vt:lpwstr>
  </property>
</Properties>
</file>