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2021年共青团陕西省委所属事业单位公开招聘工作人员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情况表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30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2"/>
        <w:gridCol w:w="446"/>
        <w:gridCol w:w="1149"/>
        <w:gridCol w:w="1303"/>
        <w:gridCol w:w="938"/>
        <w:gridCol w:w="1215"/>
        <w:gridCol w:w="1271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拟招聘单位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岗位代码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岗位简称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刘岩松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1995.05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会计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2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张重阳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1995.11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学前教育学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韩倩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1996.02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应用心理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黄鲜鲜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1993.05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社会工作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辅导员2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5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孙婵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1995.07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社会工作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辅导员2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王毅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1998.05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工程造价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黄珂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1999.11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图书馆学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图书馆管理员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8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张彩云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1998.02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软件工程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网络信息管理员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9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李沐霖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1994.04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哲学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2118110039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10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何澜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1990.05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思想政治教育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11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王萌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1996.01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软件工程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12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李洁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1994.11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社会工作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13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白钰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1994.01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音乐与舞蹈学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钢琴、声乐教师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14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贺婵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1995.10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课程与教学论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15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周裕东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1995.11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课程与教学论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2118110044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教师5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16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王梦碧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1989.05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临床医学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hint="eastAsia" w:ascii="Courier New" w:hAnsi="Courier New" w:eastAsia="宋体" w:cs="Tahoma"/>
                <w:sz w:val="15"/>
                <w:szCs w:val="15"/>
              </w:rPr>
              <w:t>陕西青年职业学院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2118520038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Tahoma"/>
                <w:sz w:val="15"/>
                <w:szCs w:val="15"/>
              </w:rPr>
            </w:pPr>
            <w:r>
              <w:rPr>
                <w:rFonts w:ascii="Courier New" w:hAnsi="Courier New" w:eastAsia="宋体" w:cs="Tahoma"/>
                <w:sz w:val="15"/>
                <w:szCs w:val="15"/>
              </w:rPr>
              <w:t>医生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firstLine="1120" w:firstLineChars="35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711F"/>
    <w:rsid w:val="00216A88"/>
    <w:rsid w:val="00323B43"/>
    <w:rsid w:val="003D37D8"/>
    <w:rsid w:val="00426133"/>
    <w:rsid w:val="004358AB"/>
    <w:rsid w:val="005F13BF"/>
    <w:rsid w:val="006317D5"/>
    <w:rsid w:val="0067019B"/>
    <w:rsid w:val="007F4E22"/>
    <w:rsid w:val="008405C6"/>
    <w:rsid w:val="008B7726"/>
    <w:rsid w:val="008E70AE"/>
    <w:rsid w:val="009672EA"/>
    <w:rsid w:val="00AE1A5B"/>
    <w:rsid w:val="00AF6625"/>
    <w:rsid w:val="00B42C39"/>
    <w:rsid w:val="00D31D50"/>
    <w:rsid w:val="00E070B0"/>
    <w:rsid w:val="00E23328"/>
    <w:rsid w:val="00EB334F"/>
    <w:rsid w:val="00EE5ABF"/>
    <w:rsid w:val="00F15DDD"/>
    <w:rsid w:val="6C3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978</Characters>
  <Lines>8</Lines>
  <Paragraphs>2</Paragraphs>
  <TotalTime>129</TotalTime>
  <ScaleCrop>false</ScaleCrop>
  <LinksUpToDate>false</LinksUpToDate>
  <CharactersWithSpaces>1147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同学你火了</cp:lastModifiedBy>
  <cp:lastPrinted>2021-07-12T09:34:00Z</cp:lastPrinted>
  <dcterms:modified xsi:type="dcterms:W3CDTF">2021-07-13T09:02:28Z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B931C101BEAA471FB52F0E588DD83B96</vt:lpwstr>
  </property>
</Properties>
</file>