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温州市第七人民医院医院2021年面向社会公开选聘研究生一览表（三）</w:t>
      </w:r>
    </w:p>
    <w:tbl>
      <w:tblPr>
        <w:tblpPr w:vertAnchor="text" w:tblpXSpec="left"/>
        <w:tblW w:w="49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643"/>
        <w:gridCol w:w="2643"/>
        <w:gridCol w:w="1177"/>
        <w:gridCol w:w="1313"/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选聘岗位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专业（方向)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心理治疗师1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心理学、应用心理、应用心理学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临床药师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临床药学、药学、药理学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届别不限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心理治疗师2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心理学、基础心理学、应用心理学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届别不限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内科中医师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中医内科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持有住院医师规范化培训证书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届别不限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bdr w:val="none" w:color="auto" w:sz="0" w:space="0"/>
        </w:rPr>
        <w:t>年龄要求：1.硕士研究生的年龄要求35周岁及以下（1985年6月1日以后出生）；2.博士研究生的年龄要求40周岁及以下（1980年6月1日以后出生）。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5869"/>
    <w:rsid w:val="0BC937D7"/>
    <w:rsid w:val="0D611AE7"/>
    <w:rsid w:val="1D414C07"/>
    <w:rsid w:val="1DDE0D49"/>
    <w:rsid w:val="229469B0"/>
    <w:rsid w:val="230E3E74"/>
    <w:rsid w:val="27526732"/>
    <w:rsid w:val="336237CC"/>
    <w:rsid w:val="42D74880"/>
    <w:rsid w:val="44D176E5"/>
    <w:rsid w:val="46D27722"/>
    <w:rsid w:val="4AF4618F"/>
    <w:rsid w:val="4BCF5869"/>
    <w:rsid w:val="51466E48"/>
    <w:rsid w:val="55206AA7"/>
    <w:rsid w:val="56501FC7"/>
    <w:rsid w:val="57071E92"/>
    <w:rsid w:val="5CB31ABC"/>
    <w:rsid w:val="62743AD8"/>
    <w:rsid w:val="72822A5E"/>
    <w:rsid w:val="73967F6F"/>
    <w:rsid w:val="75F1393F"/>
    <w:rsid w:val="7B7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2021-07-09T01:50:00Z</dcterms:created>
  <dc:creator>Yan</dc:creator>
  <cp:lastModifiedBy>Yan</cp:lastModifiedBy>
  <dcterms:modified xsi:type="dcterms:W3CDTF">2021-07-09T09:20:47Z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AC6C10D4135C4186B5680F48EFB412F1</vt:lpwstr>
  </property>
</Properties>
</file>