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2021年嵊州市三江街道公开招聘专职社区工作者计划表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AFAFA"/>
        </w:rPr>
        <w:drawing>
          <wp:inline distT="0" distB="0" distL="114300" distR="114300">
            <wp:extent cx="5581650" cy="5886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2021-07-08T06:45:45Z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589E448D91DF4BE0BBD632C442142F7A</vt:lpwstr>
  </property>
</Properties>
</file>