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2021年东明县教体系统公开招聘教师面试考生须知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一、考生须提前申领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健康通行码，进入考点时，须出示健康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</w:t>
      </w:r>
      <w:r>
        <w:rPr>
          <w:rFonts w:hint="eastAsia" w:ascii="仿宋_GB2312" w:hAnsi="仿宋_GB2312" w:eastAsia="仿宋_GB2312" w:cs="仿宋_GB2312"/>
          <w:sz w:val="32"/>
          <w:szCs w:val="32"/>
        </w:rPr>
        <w:t>码、测量体温，自备医用外科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口罩并全程佩戴(核验身份和进入面试室面试时除外)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遵守新冠肺炎常态化疫情防控有关规定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二、面试考生持有效期内的二代身份证、面试准考证到指定地点报到。迟到、不到者视为自动放弃。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三、面试考生不得携带通讯工具、手表、电子存储记忆录放设备、资料等与考试无关的物品进入封闭区和考场，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开始抽签至宣读完成绩期间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发现上述物品的，给予本次面试成绩无效的处理。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四、面试考生抽签后按顺序等候面试，不得私自调换顺序号，违反者按作弊处理，取消面试资格。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五、面试考生在备考室、休息室都不得大声喧哗，不得随意走动，不得交流任何面试信息或个人信息。如到卫生间，应先向工作人员申请，由工作人员陪同前往。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六、面试考生进入面试室后，只允许报本人抽签顺序号、报考学科，不得以任何方式向评委泄露任何个人信息，严禁将任何资料带出面试室，违反者取消面试资格。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七、面试考生进入面试室后，由主评委主持面试。计时员会在面试时间最后1分钟时提醒考生；宣布“时间到”之后考生要立即停止面试。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八、面试考生面试结束后，到休息室等候。集体宣布成绩后，统一离开考点。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九、面试考生应自觉遵守考场纪律，听从工作人员的指挥，不得以任何理由违反规定，影响面试。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应严格遵守相关政策规定，严禁弄虚作假、冒名顶替，其在应聘期间的表现，将作为招聘考察的重要内容之一。对违纪违规的应聘人员，按照《事业单位公开招聘违纪违规行为处理规定》（中华人民共和国人力资源和社会保障部令第35号）进行处理。对招聘工作中违纪违规及存在不诚信情形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，纳入教师招聘违纪违规与诚信档案库。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807A0F"/>
    <w:rsid w:val="00141274"/>
    <w:rsid w:val="00734D10"/>
    <w:rsid w:val="007653CB"/>
    <w:rsid w:val="008F3C07"/>
    <w:rsid w:val="00A760A3"/>
    <w:rsid w:val="00C20004"/>
    <w:rsid w:val="00E95355"/>
    <w:rsid w:val="08017472"/>
    <w:rsid w:val="24036901"/>
    <w:rsid w:val="251553A7"/>
    <w:rsid w:val="2F43191C"/>
    <w:rsid w:val="318621CC"/>
    <w:rsid w:val="33EB47D4"/>
    <w:rsid w:val="357C79C5"/>
    <w:rsid w:val="516F1ED2"/>
    <w:rsid w:val="51807A0F"/>
    <w:rsid w:val="58860B4A"/>
    <w:rsid w:val="75932A85"/>
    <w:rsid w:val="76FB3DC3"/>
    <w:rsid w:val="7B08579A"/>
    <w:rsid w:val="7F394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2019-07-08T07:41:00Z</dcterms:created>
  <dc:creator>Administrator</dc:creator>
  <cp:lastModifiedBy>dell</cp:lastModifiedBy>
  <cp:lastPrinted>2019-07-24T03:32:00Z</cp:lastPrinted>
  <dcterms:modified xsi:type="dcterms:W3CDTF">2021-07-09T08:43:04Z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B201728A8F594E73A3BF3BD981CC1324</vt:lpwstr>
  </property>
</Properties>
</file>