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99D3B" w14:textId="5E08E426" w:rsidR="00D3672E" w:rsidRPr="00071228" w:rsidRDefault="00D3672E" w:rsidP="00D3672E">
      <w:pPr>
        <w:jc w:val="left"/>
        <w:rPr>
          <w:rFonts w:ascii="黑体" w:eastAsia="黑体" w:hAnsi="黑体"/>
          <w:sz w:val="32"/>
          <w:szCs w:val="32"/>
        </w:rPr>
      </w:pPr>
      <w:bookmarkStart w:id="0" w:name="_Hlk76477908"/>
      <w:r w:rsidRPr="00071228">
        <w:rPr>
          <w:rFonts w:ascii="黑体" w:eastAsia="黑体" w:hAnsi="黑体" w:hint="eastAsia"/>
          <w:sz w:val="32"/>
          <w:szCs w:val="32"/>
        </w:rPr>
        <w:t>附件2</w:t>
      </w:r>
    </w:p>
    <w:p w14:paraId="56C1A5F7" w14:textId="77777777" w:rsidR="00D3672E" w:rsidRPr="00071228" w:rsidRDefault="00D3672E" w:rsidP="006B78EF">
      <w:pPr>
        <w:jc w:val="center"/>
        <w:rPr>
          <w:rFonts w:ascii="方正小标宋_GBK" w:eastAsia="方正小标宋_GBK"/>
          <w:sz w:val="36"/>
          <w:szCs w:val="36"/>
        </w:rPr>
      </w:pPr>
      <w:r w:rsidRPr="00071228">
        <w:rPr>
          <w:rFonts w:ascii="方正小标宋_GBK" w:eastAsia="方正小标宋_GBK" w:hint="eastAsia"/>
          <w:sz w:val="36"/>
          <w:szCs w:val="36"/>
        </w:rPr>
        <w:t>各岗位面试考核内容</w:t>
      </w:r>
    </w:p>
    <w:bookmarkEnd w:id="0"/>
    <w:p w14:paraId="0ED25EAE" w14:textId="61BC8B57" w:rsidR="001620FA" w:rsidRPr="00071228" w:rsidRDefault="001620FA" w:rsidP="006B78EF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14:paraId="1C0715EC" w14:textId="0101F8DE" w:rsidR="00D3672E" w:rsidRPr="00071228" w:rsidRDefault="00D3672E" w:rsidP="006B78E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071228">
        <w:rPr>
          <w:rFonts w:ascii="方正仿宋_GBK" w:eastAsia="方正仿宋_GBK" w:hint="eastAsia"/>
          <w:sz w:val="32"/>
          <w:szCs w:val="32"/>
        </w:rPr>
        <w:t>结合各岗位实际需求，现就面试考核内容公布如下：</w:t>
      </w:r>
    </w:p>
    <w:p w14:paraId="6D063D8E" w14:textId="59EA334F" w:rsidR="002C67E3" w:rsidRPr="00071228" w:rsidRDefault="002C67E3" w:rsidP="006B78EF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071228">
        <w:rPr>
          <w:rFonts w:ascii="方正仿宋_GBK" w:eastAsia="方正仿宋_GBK" w:hint="eastAsia"/>
          <w:sz w:val="32"/>
          <w:szCs w:val="32"/>
        </w:rPr>
        <w:t>一、</w:t>
      </w:r>
      <w:r w:rsidR="00D3672E" w:rsidRPr="00071228">
        <w:rPr>
          <w:rFonts w:ascii="方正仿宋_GBK" w:eastAsia="方正仿宋_GBK" w:hint="eastAsia"/>
          <w:sz w:val="32"/>
          <w:szCs w:val="32"/>
        </w:rPr>
        <w:t>马克思主义学院、外国语学院、电气信息工程学院</w:t>
      </w:r>
      <w:r w:rsidR="0026510B" w:rsidRPr="00071228">
        <w:rPr>
          <w:rFonts w:ascii="方正仿宋_GBK" w:eastAsia="方正仿宋_GBK" w:hint="eastAsia"/>
          <w:sz w:val="32"/>
          <w:szCs w:val="32"/>
        </w:rPr>
        <w:t>专任教师岗位</w:t>
      </w:r>
      <w:r w:rsidR="00D3672E" w:rsidRPr="00071228">
        <w:rPr>
          <w:rFonts w:ascii="方正仿宋_GBK" w:eastAsia="方正仿宋_GBK" w:hint="eastAsia"/>
          <w:sz w:val="32"/>
          <w:szCs w:val="32"/>
        </w:rPr>
        <w:t>面试考核以试讲的方式进行。</w:t>
      </w:r>
    </w:p>
    <w:p w14:paraId="0D09C06A" w14:textId="1D537651" w:rsidR="00D3672E" w:rsidRPr="00071228" w:rsidRDefault="002C67E3" w:rsidP="006B78EF">
      <w:pPr>
        <w:ind w:firstLineChars="200" w:firstLine="640"/>
        <w:rPr>
          <w:rFonts w:ascii="方正仿宋_GBK" w:eastAsia="方正仿宋_GBK"/>
          <w:sz w:val="32"/>
          <w:szCs w:val="32"/>
        </w:rPr>
        <w:sectPr w:rsidR="00D3672E" w:rsidRPr="0007122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071228">
        <w:rPr>
          <w:rFonts w:ascii="方正仿宋_GBK" w:eastAsia="方正仿宋_GBK" w:hint="eastAsia"/>
          <w:sz w:val="32"/>
          <w:szCs w:val="32"/>
        </w:rPr>
        <w:t>二、</w:t>
      </w:r>
      <w:r w:rsidR="00D3672E" w:rsidRPr="00071228">
        <w:rPr>
          <w:rFonts w:ascii="方正仿宋_GBK" w:eastAsia="方正仿宋_GBK" w:hint="eastAsia"/>
          <w:sz w:val="32"/>
          <w:szCs w:val="32"/>
        </w:rPr>
        <w:t>体育学院、音乐舞蹈学院、设计艺术学院</w:t>
      </w:r>
      <w:r w:rsidR="0026510B" w:rsidRPr="00071228">
        <w:rPr>
          <w:rFonts w:ascii="方正仿宋_GBK" w:eastAsia="方正仿宋_GBK" w:hint="eastAsia"/>
          <w:sz w:val="32"/>
          <w:szCs w:val="32"/>
        </w:rPr>
        <w:t>专任教师岗位</w:t>
      </w:r>
      <w:r w:rsidR="001A67FF" w:rsidRPr="00071228">
        <w:rPr>
          <w:rFonts w:ascii="方正仿宋_GBK" w:eastAsia="方正仿宋_GBK" w:hint="eastAsia"/>
          <w:sz w:val="32"/>
          <w:szCs w:val="32"/>
        </w:rPr>
        <w:t>面试考核</w:t>
      </w:r>
      <w:r w:rsidR="00D3672E" w:rsidRPr="00071228">
        <w:rPr>
          <w:rFonts w:ascii="方正仿宋_GBK" w:eastAsia="方正仿宋_GBK" w:hint="eastAsia"/>
          <w:sz w:val="32"/>
          <w:szCs w:val="32"/>
        </w:rPr>
        <w:t>以试讲</w:t>
      </w:r>
      <w:proofErr w:type="gramStart"/>
      <w:r w:rsidR="00D3672E" w:rsidRPr="00071228">
        <w:rPr>
          <w:rFonts w:ascii="方正仿宋_GBK" w:eastAsia="方正仿宋_GBK" w:hint="eastAsia"/>
          <w:sz w:val="32"/>
          <w:szCs w:val="32"/>
        </w:rPr>
        <w:t>加岗位</w:t>
      </w:r>
      <w:proofErr w:type="gramEnd"/>
      <w:r w:rsidR="00D3672E" w:rsidRPr="00071228">
        <w:rPr>
          <w:rFonts w:ascii="方正仿宋_GBK" w:eastAsia="方正仿宋_GBK" w:hint="eastAsia"/>
          <w:sz w:val="32"/>
          <w:szCs w:val="32"/>
        </w:rPr>
        <w:t>技能展示的方式进行。</w:t>
      </w:r>
    </w:p>
    <w:p w14:paraId="193A7388" w14:textId="62C054FC" w:rsidR="006B78EF" w:rsidRPr="00071228" w:rsidRDefault="00665402" w:rsidP="006B78EF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71228">
        <w:rPr>
          <w:rFonts w:ascii="黑体" w:eastAsia="黑体" w:hAnsi="黑体" w:hint="eastAsia"/>
          <w:sz w:val="32"/>
          <w:szCs w:val="32"/>
        </w:rPr>
        <w:lastRenderedPageBreak/>
        <w:t>一、马克思主义学院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26"/>
        <w:gridCol w:w="5454"/>
        <w:gridCol w:w="2271"/>
        <w:gridCol w:w="2597"/>
      </w:tblGrid>
      <w:tr w:rsidR="004E2461" w:rsidRPr="00071228" w14:paraId="38C9A0E5" w14:textId="77777777" w:rsidTr="004E2461">
        <w:tc>
          <w:tcPr>
            <w:tcW w:w="1300" w:type="pct"/>
            <w:vAlign w:val="center"/>
          </w:tcPr>
          <w:p w14:paraId="45666889" w14:textId="57A31670" w:rsidR="004E2461" w:rsidRPr="00071228" w:rsidRDefault="004E2461" w:rsidP="003C4ADD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71228">
              <w:rPr>
                <w:rFonts w:ascii="黑体" w:eastAsia="黑体" w:hAnsi="黑体" w:hint="eastAsia"/>
                <w:sz w:val="28"/>
                <w:szCs w:val="28"/>
              </w:rPr>
              <w:t>招聘单位</w:t>
            </w:r>
          </w:p>
        </w:tc>
        <w:tc>
          <w:tcPr>
            <w:tcW w:w="1955" w:type="pct"/>
            <w:vAlign w:val="center"/>
          </w:tcPr>
          <w:p w14:paraId="04C5390C" w14:textId="7E4629AA" w:rsidR="004E2461" w:rsidRPr="00071228" w:rsidRDefault="004E2461" w:rsidP="003C4ADD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71228">
              <w:rPr>
                <w:rFonts w:ascii="黑体" w:eastAsia="黑体" w:hAnsi="黑体" w:hint="eastAsia"/>
                <w:sz w:val="28"/>
                <w:szCs w:val="28"/>
              </w:rPr>
              <w:t>试讲内容</w:t>
            </w:r>
          </w:p>
        </w:tc>
        <w:tc>
          <w:tcPr>
            <w:tcW w:w="814" w:type="pct"/>
            <w:vAlign w:val="center"/>
          </w:tcPr>
          <w:p w14:paraId="782C3A86" w14:textId="77777777" w:rsidR="004E2461" w:rsidRPr="00071228" w:rsidRDefault="004E2461" w:rsidP="003C4ADD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71228">
              <w:rPr>
                <w:rFonts w:ascii="黑体" w:eastAsia="黑体" w:hAnsi="黑体" w:hint="eastAsia"/>
                <w:sz w:val="28"/>
                <w:szCs w:val="28"/>
              </w:rPr>
              <w:t>所占面试</w:t>
            </w:r>
          </w:p>
          <w:p w14:paraId="1D2A3CB4" w14:textId="3ED478D4" w:rsidR="004E2461" w:rsidRPr="00071228" w:rsidRDefault="004E2461" w:rsidP="003C4ADD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71228">
              <w:rPr>
                <w:rFonts w:ascii="黑体" w:eastAsia="黑体" w:hAnsi="黑体" w:hint="eastAsia"/>
                <w:sz w:val="28"/>
                <w:szCs w:val="28"/>
              </w:rPr>
              <w:t>总分比例</w:t>
            </w:r>
          </w:p>
        </w:tc>
        <w:tc>
          <w:tcPr>
            <w:tcW w:w="931" w:type="pct"/>
            <w:vAlign w:val="center"/>
          </w:tcPr>
          <w:p w14:paraId="4FF65938" w14:textId="0717B593" w:rsidR="004E2461" w:rsidRPr="00071228" w:rsidRDefault="004E2461" w:rsidP="003C4ADD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71228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4E2461" w:rsidRPr="00071228" w14:paraId="7FBF41FB" w14:textId="77777777" w:rsidTr="004E2461">
        <w:trPr>
          <w:trHeight w:val="804"/>
        </w:trPr>
        <w:tc>
          <w:tcPr>
            <w:tcW w:w="1300" w:type="pct"/>
            <w:vAlign w:val="center"/>
          </w:tcPr>
          <w:p w14:paraId="4D2981C4" w14:textId="6610248E" w:rsidR="004E2461" w:rsidRPr="00071228" w:rsidRDefault="004E2461" w:rsidP="003C4ADD">
            <w:pPr>
              <w:spacing w:line="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071228">
              <w:rPr>
                <w:rFonts w:ascii="方正仿宋_GBK" w:eastAsia="方正仿宋_GBK" w:hint="eastAsia"/>
                <w:sz w:val="28"/>
                <w:szCs w:val="28"/>
              </w:rPr>
              <w:t>马克思主义学院</w:t>
            </w:r>
          </w:p>
        </w:tc>
        <w:tc>
          <w:tcPr>
            <w:tcW w:w="1955" w:type="pct"/>
            <w:vAlign w:val="center"/>
          </w:tcPr>
          <w:p w14:paraId="6C8883F6" w14:textId="35B77CD9" w:rsidR="004E2461" w:rsidRPr="00071228" w:rsidRDefault="004E2461" w:rsidP="00665402">
            <w:pPr>
              <w:spacing w:line="0" w:lineRule="atLeast"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071228">
              <w:rPr>
                <w:rFonts w:ascii="方正仿宋_GBK" w:eastAsia="方正仿宋_GBK" w:hint="eastAsia"/>
                <w:sz w:val="28"/>
                <w:szCs w:val="28"/>
              </w:rPr>
              <w:t>1</w:t>
            </w:r>
            <w:r w:rsidRPr="00071228">
              <w:rPr>
                <w:rFonts w:ascii="方正仿宋_GBK" w:eastAsia="方正仿宋_GBK"/>
                <w:sz w:val="28"/>
                <w:szCs w:val="28"/>
              </w:rPr>
              <w:t>.</w:t>
            </w:r>
            <w:r w:rsidR="003222EF" w:rsidRPr="00071228">
              <w:rPr>
                <w:rFonts w:ascii="方正仿宋_GBK" w:eastAsia="方正仿宋_GBK" w:hint="eastAsia"/>
                <w:sz w:val="28"/>
                <w:szCs w:val="28"/>
              </w:rPr>
              <w:t>试讲</w:t>
            </w:r>
            <w:r w:rsidRPr="00071228">
              <w:rPr>
                <w:rFonts w:ascii="方正仿宋_GBK" w:eastAsia="方正仿宋_GBK" w:hint="eastAsia"/>
                <w:sz w:val="28"/>
                <w:szCs w:val="28"/>
              </w:rPr>
              <w:t>《思想道德修养与法律基础》（2</w:t>
            </w:r>
            <w:r w:rsidRPr="00071228">
              <w:rPr>
                <w:rFonts w:ascii="方正仿宋_GBK" w:eastAsia="方正仿宋_GBK"/>
                <w:sz w:val="28"/>
                <w:szCs w:val="28"/>
              </w:rPr>
              <w:t>018</w:t>
            </w:r>
            <w:r w:rsidRPr="00071228">
              <w:rPr>
                <w:rFonts w:ascii="方正仿宋_GBK" w:eastAsia="方正仿宋_GBK" w:hint="eastAsia"/>
                <w:sz w:val="28"/>
                <w:szCs w:val="28"/>
              </w:rPr>
              <w:t>年版）第二章第二节</w:t>
            </w:r>
            <w:r w:rsidR="00AC018E">
              <w:rPr>
                <w:rFonts w:ascii="方正仿宋_GBK" w:eastAsia="方正仿宋_GBK" w:hint="eastAsia"/>
                <w:sz w:val="28"/>
                <w:szCs w:val="28"/>
              </w:rPr>
              <w:t>“</w:t>
            </w:r>
            <w:r w:rsidRPr="00071228">
              <w:rPr>
                <w:rFonts w:ascii="方正仿宋_GBK" w:eastAsia="方正仿宋_GBK" w:hint="eastAsia"/>
                <w:sz w:val="28"/>
                <w:szCs w:val="28"/>
              </w:rPr>
              <w:t>崇高的理想信念</w:t>
            </w:r>
            <w:r w:rsidR="00AC018E">
              <w:rPr>
                <w:rFonts w:ascii="方正仿宋_GBK" w:eastAsia="方正仿宋_GBK" w:hint="eastAsia"/>
                <w:sz w:val="28"/>
                <w:szCs w:val="28"/>
              </w:rPr>
              <w:t>”</w:t>
            </w:r>
            <w:r w:rsidRPr="00071228">
              <w:rPr>
                <w:rFonts w:ascii="方正仿宋_GBK" w:eastAsia="方正仿宋_GBK" w:hint="eastAsia"/>
                <w:sz w:val="28"/>
                <w:szCs w:val="28"/>
              </w:rPr>
              <w:t>（2</w:t>
            </w:r>
            <w:r w:rsidRPr="00071228">
              <w:rPr>
                <w:rFonts w:ascii="方正仿宋_GBK" w:eastAsia="方正仿宋_GBK"/>
                <w:sz w:val="28"/>
                <w:szCs w:val="28"/>
              </w:rPr>
              <w:t>0</w:t>
            </w:r>
            <w:r w:rsidRPr="00071228">
              <w:rPr>
                <w:rFonts w:ascii="方正仿宋_GBK" w:eastAsia="方正仿宋_GBK" w:hint="eastAsia"/>
                <w:sz w:val="28"/>
                <w:szCs w:val="28"/>
              </w:rPr>
              <w:t>分钟）</w:t>
            </w:r>
          </w:p>
          <w:p w14:paraId="4C6428A0" w14:textId="6D73670E" w:rsidR="004E2461" w:rsidRPr="00071228" w:rsidRDefault="004E2461" w:rsidP="00AF3C1D">
            <w:pPr>
              <w:spacing w:line="0" w:lineRule="atLeast"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071228">
              <w:rPr>
                <w:rFonts w:ascii="方正仿宋_GBK" w:eastAsia="方正仿宋_GBK"/>
                <w:sz w:val="28"/>
                <w:szCs w:val="28"/>
              </w:rPr>
              <w:t>2.</w:t>
            </w:r>
            <w:r w:rsidRPr="00071228">
              <w:rPr>
                <w:rFonts w:ascii="方正仿宋_GBK" w:eastAsia="方正仿宋_GBK" w:hint="eastAsia"/>
                <w:sz w:val="28"/>
                <w:szCs w:val="28"/>
              </w:rPr>
              <w:t>回答提问（1</w:t>
            </w:r>
            <w:r w:rsidRPr="00071228">
              <w:rPr>
                <w:rFonts w:ascii="方正仿宋_GBK" w:eastAsia="方正仿宋_GBK"/>
                <w:sz w:val="28"/>
                <w:szCs w:val="28"/>
              </w:rPr>
              <w:t>0</w:t>
            </w:r>
            <w:r w:rsidRPr="00071228">
              <w:rPr>
                <w:rFonts w:ascii="方正仿宋_GBK" w:eastAsia="方正仿宋_GBK" w:hint="eastAsia"/>
                <w:sz w:val="28"/>
                <w:szCs w:val="28"/>
              </w:rPr>
              <w:t>分钟）</w:t>
            </w:r>
          </w:p>
        </w:tc>
        <w:tc>
          <w:tcPr>
            <w:tcW w:w="814" w:type="pct"/>
            <w:vAlign w:val="center"/>
          </w:tcPr>
          <w:p w14:paraId="39775599" w14:textId="385CBE82" w:rsidR="004E2461" w:rsidRPr="00071228" w:rsidRDefault="004E2461" w:rsidP="003C4ADD">
            <w:pPr>
              <w:spacing w:line="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071228">
              <w:rPr>
                <w:rFonts w:ascii="方正仿宋_GBK" w:eastAsia="方正仿宋_GBK" w:hint="eastAsia"/>
                <w:sz w:val="28"/>
                <w:szCs w:val="28"/>
              </w:rPr>
              <w:t>1</w:t>
            </w:r>
            <w:r w:rsidRPr="00071228">
              <w:rPr>
                <w:rFonts w:ascii="方正仿宋_GBK" w:eastAsia="方正仿宋_GBK"/>
                <w:sz w:val="28"/>
                <w:szCs w:val="28"/>
              </w:rPr>
              <w:t>00</w:t>
            </w:r>
            <w:r w:rsidRPr="00071228">
              <w:rPr>
                <w:rFonts w:ascii="方正仿宋_GBK" w:eastAsia="方正仿宋_GBK" w:hint="eastAsia"/>
                <w:sz w:val="28"/>
                <w:szCs w:val="28"/>
              </w:rPr>
              <w:t>%</w:t>
            </w:r>
          </w:p>
        </w:tc>
        <w:tc>
          <w:tcPr>
            <w:tcW w:w="931" w:type="pct"/>
            <w:vAlign w:val="center"/>
          </w:tcPr>
          <w:p w14:paraId="7D995E30" w14:textId="77777777" w:rsidR="004E2461" w:rsidRPr="00071228" w:rsidRDefault="004E2461" w:rsidP="003C4ADD">
            <w:pPr>
              <w:spacing w:line="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 w14:paraId="3EDB15D6" w14:textId="19E31EBA" w:rsidR="00665402" w:rsidRPr="00071228" w:rsidRDefault="00665402"/>
    <w:p w14:paraId="391E73BA" w14:textId="77777777" w:rsidR="00665402" w:rsidRPr="00071228" w:rsidRDefault="00665402">
      <w:pPr>
        <w:widowControl/>
        <w:jc w:val="left"/>
      </w:pPr>
      <w:r w:rsidRPr="00071228">
        <w:br w:type="page"/>
      </w:r>
    </w:p>
    <w:p w14:paraId="6562C9C3" w14:textId="508463D2" w:rsidR="00665402" w:rsidRPr="00071228" w:rsidRDefault="00665402" w:rsidP="0066540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71228">
        <w:rPr>
          <w:rFonts w:ascii="黑体" w:eastAsia="黑体" w:hAnsi="黑体" w:hint="eastAsia"/>
          <w:sz w:val="32"/>
          <w:szCs w:val="32"/>
        </w:rPr>
        <w:lastRenderedPageBreak/>
        <w:t>二、外国语学院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26"/>
        <w:gridCol w:w="5454"/>
        <w:gridCol w:w="2271"/>
        <w:gridCol w:w="2597"/>
      </w:tblGrid>
      <w:tr w:rsidR="00C812C3" w:rsidRPr="00071228" w14:paraId="1F6EF90C" w14:textId="77777777" w:rsidTr="00C812C3">
        <w:tc>
          <w:tcPr>
            <w:tcW w:w="1300" w:type="pct"/>
            <w:vAlign w:val="center"/>
          </w:tcPr>
          <w:p w14:paraId="38A2AD83" w14:textId="77777777" w:rsidR="00C812C3" w:rsidRPr="00071228" w:rsidRDefault="00C812C3" w:rsidP="0018561F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71228">
              <w:rPr>
                <w:rFonts w:ascii="黑体" w:eastAsia="黑体" w:hAnsi="黑体" w:hint="eastAsia"/>
                <w:sz w:val="28"/>
                <w:szCs w:val="28"/>
              </w:rPr>
              <w:t>招聘单位</w:t>
            </w:r>
          </w:p>
        </w:tc>
        <w:tc>
          <w:tcPr>
            <w:tcW w:w="1955" w:type="pct"/>
            <w:vAlign w:val="center"/>
          </w:tcPr>
          <w:p w14:paraId="53E75554" w14:textId="77777777" w:rsidR="00C812C3" w:rsidRPr="00071228" w:rsidRDefault="00C812C3" w:rsidP="0018561F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71228">
              <w:rPr>
                <w:rFonts w:ascii="黑体" w:eastAsia="黑体" w:hAnsi="黑体" w:hint="eastAsia"/>
                <w:sz w:val="28"/>
                <w:szCs w:val="28"/>
              </w:rPr>
              <w:t>试讲内容</w:t>
            </w:r>
          </w:p>
        </w:tc>
        <w:tc>
          <w:tcPr>
            <w:tcW w:w="814" w:type="pct"/>
            <w:vAlign w:val="center"/>
          </w:tcPr>
          <w:p w14:paraId="6CC15014" w14:textId="77777777" w:rsidR="00C812C3" w:rsidRPr="00071228" w:rsidRDefault="00C812C3" w:rsidP="0018561F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71228">
              <w:rPr>
                <w:rFonts w:ascii="黑体" w:eastAsia="黑体" w:hAnsi="黑体" w:hint="eastAsia"/>
                <w:sz w:val="28"/>
                <w:szCs w:val="28"/>
              </w:rPr>
              <w:t>所占面试</w:t>
            </w:r>
          </w:p>
          <w:p w14:paraId="4F2A03EE" w14:textId="77777777" w:rsidR="00C812C3" w:rsidRPr="00071228" w:rsidRDefault="00C812C3" w:rsidP="0018561F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71228">
              <w:rPr>
                <w:rFonts w:ascii="黑体" w:eastAsia="黑体" w:hAnsi="黑体" w:hint="eastAsia"/>
                <w:sz w:val="28"/>
                <w:szCs w:val="28"/>
              </w:rPr>
              <w:t>总分比例</w:t>
            </w:r>
          </w:p>
        </w:tc>
        <w:tc>
          <w:tcPr>
            <w:tcW w:w="931" w:type="pct"/>
            <w:vAlign w:val="center"/>
          </w:tcPr>
          <w:p w14:paraId="105B739D" w14:textId="77777777" w:rsidR="00C812C3" w:rsidRPr="00071228" w:rsidRDefault="00C812C3" w:rsidP="0018561F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71228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C812C3" w:rsidRPr="00071228" w14:paraId="1447E018" w14:textId="77777777" w:rsidTr="00C812C3">
        <w:trPr>
          <w:trHeight w:val="1001"/>
        </w:trPr>
        <w:tc>
          <w:tcPr>
            <w:tcW w:w="1300" w:type="pct"/>
            <w:vAlign w:val="center"/>
          </w:tcPr>
          <w:p w14:paraId="00A8A60F" w14:textId="0E5406E7" w:rsidR="00C812C3" w:rsidRPr="00071228" w:rsidRDefault="00C812C3" w:rsidP="003C4ADD">
            <w:pPr>
              <w:spacing w:line="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071228">
              <w:rPr>
                <w:rFonts w:ascii="方正仿宋_GBK" w:eastAsia="方正仿宋_GBK" w:hint="eastAsia"/>
                <w:sz w:val="28"/>
                <w:szCs w:val="28"/>
              </w:rPr>
              <w:t>外国语学院</w:t>
            </w:r>
          </w:p>
        </w:tc>
        <w:tc>
          <w:tcPr>
            <w:tcW w:w="1955" w:type="pct"/>
            <w:vAlign w:val="center"/>
          </w:tcPr>
          <w:p w14:paraId="11F47B4D" w14:textId="5CC413AB" w:rsidR="00C812C3" w:rsidRPr="00071228" w:rsidRDefault="00C812C3" w:rsidP="00665402">
            <w:pPr>
              <w:spacing w:line="0" w:lineRule="atLeast"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071228">
              <w:rPr>
                <w:rFonts w:ascii="方正仿宋_GBK" w:eastAsia="方正仿宋_GBK" w:hint="eastAsia"/>
                <w:sz w:val="28"/>
                <w:szCs w:val="28"/>
              </w:rPr>
              <w:t>1</w:t>
            </w:r>
            <w:r w:rsidRPr="00071228">
              <w:rPr>
                <w:rFonts w:ascii="方正仿宋_GBK" w:eastAsia="方正仿宋_GBK"/>
                <w:sz w:val="28"/>
                <w:szCs w:val="28"/>
              </w:rPr>
              <w:t>.</w:t>
            </w:r>
            <w:r w:rsidR="003222EF" w:rsidRPr="00071228">
              <w:rPr>
                <w:rFonts w:ascii="方正仿宋_GBK" w:eastAsia="方正仿宋_GBK" w:hint="eastAsia"/>
                <w:sz w:val="28"/>
                <w:szCs w:val="28"/>
              </w:rPr>
              <w:t>试讲</w:t>
            </w:r>
            <w:r w:rsidRPr="00071228">
              <w:rPr>
                <w:rFonts w:ascii="方正仿宋_GBK" w:eastAsia="方正仿宋_GBK" w:hint="eastAsia"/>
                <w:sz w:val="28"/>
                <w:szCs w:val="28"/>
              </w:rPr>
              <w:t>《新视野大学英语读写教程》第三册第三版（</w:t>
            </w:r>
            <w:proofErr w:type="gramStart"/>
            <w:r w:rsidRPr="00071228">
              <w:rPr>
                <w:rFonts w:ascii="方正仿宋_GBK" w:eastAsia="方正仿宋_GBK" w:hint="eastAsia"/>
                <w:sz w:val="28"/>
                <w:szCs w:val="28"/>
              </w:rPr>
              <w:t>思政智慧</w:t>
            </w:r>
            <w:proofErr w:type="gramEnd"/>
            <w:r w:rsidRPr="00071228">
              <w:rPr>
                <w:rFonts w:ascii="方正仿宋_GBK" w:eastAsia="方正仿宋_GBK" w:hint="eastAsia"/>
                <w:sz w:val="28"/>
                <w:szCs w:val="28"/>
              </w:rPr>
              <w:t>版）第二单元Text</w:t>
            </w:r>
            <w:r w:rsidRPr="00071228">
              <w:rPr>
                <w:rFonts w:ascii="方正仿宋_GBK" w:eastAsia="方正仿宋_GBK"/>
                <w:sz w:val="28"/>
                <w:szCs w:val="28"/>
              </w:rPr>
              <w:t xml:space="preserve"> A</w:t>
            </w:r>
            <w:r w:rsidRPr="00071228">
              <w:rPr>
                <w:rFonts w:ascii="方正仿宋_GBK" w:eastAsia="方正仿宋_GBK" w:hint="eastAsia"/>
                <w:sz w:val="28"/>
                <w:szCs w:val="28"/>
              </w:rPr>
              <w:t>：S</w:t>
            </w:r>
            <w:r w:rsidRPr="00071228">
              <w:rPr>
                <w:rFonts w:ascii="方正仿宋_GBK" w:eastAsia="方正仿宋_GBK"/>
                <w:sz w:val="28"/>
                <w:szCs w:val="28"/>
              </w:rPr>
              <w:t>wimming through fear</w:t>
            </w:r>
            <w:r w:rsidRPr="00071228">
              <w:rPr>
                <w:rFonts w:ascii="方正仿宋_GBK" w:eastAsia="方正仿宋_GBK" w:hint="eastAsia"/>
                <w:sz w:val="28"/>
                <w:szCs w:val="28"/>
              </w:rPr>
              <w:t>（2</w:t>
            </w:r>
            <w:r w:rsidRPr="00071228">
              <w:rPr>
                <w:rFonts w:ascii="方正仿宋_GBK" w:eastAsia="方正仿宋_GBK"/>
                <w:sz w:val="28"/>
                <w:szCs w:val="28"/>
              </w:rPr>
              <w:t>0</w:t>
            </w:r>
            <w:r w:rsidRPr="00071228">
              <w:rPr>
                <w:rFonts w:ascii="方正仿宋_GBK" w:eastAsia="方正仿宋_GBK" w:hint="eastAsia"/>
                <w:sz w:val="28"/>
                <w:szCs w:val="28"/>
              </w:rPr>
              <w:t>分钟）</w:t>
            </w:r>
          </w:p>
          <w:p w14:paraId="60F73ADB" w14:textId="50859399" w:rsidR="00C812C3" w:rsidRPr="00071228" w:rsidRDefault="00C812C3" w:rsidP="00580C52">
            <w:pPr>
              <w:spacing w:line="0" w:lineRule="atLeast"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071228">
              <w:rPr>
                <w:rFonts w:ascii="方正仿宋_GBK" w:eastAsia="方正仿宋_GBK" w:hint="eastAsia"/>
                <w:sz w:val="28"/>
                <w:szCs w:val="28"/>
              </w:rPr>
              <w:t>2</w:t>
            </w:r>
            <w:r w:rsidRPr="00071228">
              <w:rPr>
                <w:rFonts w:ascii="方正仿宋_GBK" w:eastAsia="方正仿宋_GBK"/>
                <w:sz w:val="28"/>
                <w:szCs w:val="28"/>
              </w:rPr>
              <w:t>.</w:t>
            </w:r>
            <w:r w:rsidRPr="00071228">
              <w:rPr>
                <w:rFonts w:ascii="方正仿宋_GBK" w:eastAsia="方正仿宋_GBK" w:hint="eastAsia"/>
                <w:sz w:val="28"/>
                <w:szCs w:val="28"/>
              </w:rPr>
              <w:t>回答提问（1</w:t>
            </w:r>
            <w:r w:rsidRPr="00071228">
              <w:rPr>
                <w:rFonts w:ascii="方正仿宋_GBK" w:eastAsia="方正仿宋_GBK"/>
                <w:sz w:val="28"/>
                <w:szCs w:val="28"/>
              </w:rPr>
              <w:t>0</w:t>
            </w:r>
            <w:r w:rsidRPr="00071228">
              <w:rPr>
                <w:rFonts w:ascii="方正仿宋_GBK" w:eastAsia="方正仿宋_GBK" w:hint="eastAsia"/>
                <w:sz w:val="28"/>
                <w:szCs w:val="28"/>
              </w:rPr>
              <w:t>分钟）</w:t>
            </w:r>
          </w:p>
        </w:tc>
        <w:tc>
          <w:tcPr>
            <w:tcW w:w="814" w:type="pct"/>
            <w:vAlign w:val="center"/>
          </w:tcPr>
          <w:p w14:paraId="0799C040" w14:textId="1C6C96CF" w:rsidR="00C812C3" w:rsidRPr="00071228" w:rsidRDefault="00C812C3" w:rsidP="003C4ADD">
            <w:pPr>
              <w:spacing w:line="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071228">
              <w:rPr>
                <w:rFonts w:ascii="方正仿宋_GBK" w:eastAsia="方正仿宋_GBK" w:hint="eastAsia"/>
                <w:sz w:val="28"/>
                <w:szCs w:val="28"/>
              </w:rPr>
              <w:t>1</w:t>
            </w:r>
            <w:r w:rsidRPr="00071228">
              <w:rPr>
                <w:rFonts w:ascii="方正仿宋_GBK" w:eastAsia="方正仿宋_GBK"/>
                <w:sz w:val="28"/>
                <w:szCs w:val="28"/>
              </w:rPr>
              <w:t>00</w:t>
            </w:r>
            <w:r w:rsidRPr="00071228">
              <w:rPr>
                <w:rFonts w:ascii="方正仿宋_GBK" w:eastAsia="方正仿宋_GBK" w:hint="eastAsia"/>
                <w:sz w:val="28"/>
                <w:szCs w:val="28"/>
              </w:rPr>
              <w:t>%</w:t>
            </w:r>
          </w:p>
        </w:tc>
        <w:tc>
          <w:tcPr>
            <w:tcW w:w="931" w:type="pct"/>
            <w:vAlign w:val="center"/>
          </w:tcPr>
          <w:p w14:paraId="60A0CF91" w14:textId="77777777" w:rsidR="00C812C3" w:rsidRPr="00071228" w:rsidRDefault="00C812C3" w:rsidP="003C4ADD">
            <w:pPr>
              <w:spacing w:line="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 w14:paraId="604A7C36" w14:textId="75CD3A4B" w:rsidR="00665402" w:rsidRPr="00071228" w:rsidRDefault="00665402"/>
    <w:p w14:paraId="5D4246C1" w14:textId="77777777" w:rsidR="00665402" w:rsidRPr="00071228" w:rsidRDefault="00665402">
      <w:pPr>
        <w:widowControl/>
        <w:jc w:val="left"/>
      </w:pPr>
      <w:r w:rsidRPr="00071228">
        <w:br w:type="page"/>
      </w:r>
    </w:p>
    <w:p w14:paraId="62E1BCA0" w14:textId="587D6571" w:rsidR="00665402" w:rsidRPr="00071228" w:rsidRDefault="00665402" w:rsidP="0066540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71228">
        <w:rPr>
          <w:rFonts w:ascii="黑体" w:eastAsia="黑体" w:hAnsi="黑体" w:hint="eastAsia"/>
          <w:sz w:val="32"/>
          <w:szCs w:val="32"/>
        </w:rPr>
        <w:lastRenderedPageBreak/>
        <w:t>三、电气信息工程学院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26"/>
        <w:gridCol w:w="5454"/>
        <w:gridCol w:w="2271"/>
        <w:gridCol w:w="2597"/>
      </w:tblGrid>
      <w:tr w:rsidR="001D1D4B" w:rsidRPr="00071228" w14:paraId="054BA807" w14:textId="77777777" w:rsidTr="001D1D4B">
        <w:tc>
          <w:tcPr>
            <w:tcW w:w="1300" w:type="pct"/>
            <w:vAlign w:val="center"/>
          </w:tcPr>
          <w:p w14:paraId="7F54FEDF" w14:textId="77777777" w:rsidR="001D1D4B" w:rsidRPr="00071228" w:rsidRDefault="001D1D4B" w:rsidP="0018561F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71228">
              <w:rPr>
                <w:rFonts w:ascii="黑体" w:eastAsia="黑体" w:hAnsi="黑体" w:hint="eastAsia"/>
                <w:sz w:val="28"/>
                <w:szCs w:val="28"/>
              </w:rPr>
              <w:t>招聘单位</w:t>
            </w:r>
          </w:p>
        </w:tc>
        <w:tc>
          <w:tcPr>
            <w:tcW w:w="1955" w:type="pct"/>
            <w:vAlign w:val="center"/>
          </w:tcPr>
          <w:p w14:paraId="7AC2B615" w14:textId="77777777" w:rsidR="001D1D4B" w:rsidRPr="00071228" w:rsidRDefault="001D1D4B" w:rsidP="0018561F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71228">
              <w:rPr>
                <w:rFonts w:ascii="黑体" w:eastAsia="黑体" w:hAnsi="黑体" w:hint="eastAsia"/>
                <w:sz w:val="28"/>
                <w:szCs w:val="28"/>
              </w:rPr>
              <w:t>试讲内容</w:t>
            </w:r>
          </w:p>
        </w:tc>
        <w:tc>
          <w:tcPr>
            <w:tcW w:w="814" w:type="pct"/>
            <w:vAlign w:val="center"/>
          </w:tcPr>
          <w:p w14:paraId="1AD03440" w14:textId="77777777" w:rsidR="001D1D4B" w:rsidRPr="00071228" w:rsidRDefault="001D1D4B" w:rsidP="0018561F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71228">
              <w:rPr>
                <w:rFonts w:ascii="黑体" w:eastAsia="黑体" w:hAnsi="黑体" w:hint="eastAsia"/>
                <w:sz w:val="28"/>
                <w:szCs w:val="28"/>
              </w:rPr>
              <w:t>所占面试</w:t>
            </w:r>
          </w:p>
          <w:p w14:paraId="40712F07" w14:textId="77777777" w:rsidR="001D1D4B" w:rsidRPr="00071228" w:rsidRDefault="001D1D4B" w:rsidP="0018561F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71228">
              <w:rPr>
                <w:rFonts w:ascii="黑体" w:eastAsia="黑体" w:hAnsi="黑体" w:hint="eastAsia"/>
                <w:sz w:val="28"/>
                <w:szCs w:val="28"/>
              </w:rPr>
              <w:t>总分比例</w:t>
            </w:r>
          </w:p>
        </w:tc>
        <w:tc>
          <w:tcPr>
            <w:tcW w:w="931" w:type="pct"/>
            <w:vAlign w:val="center"/>
          </w:tcPr>
          <w:p w14:paraId="4D63B60B" w14:textId="77777777" w:rsidR="001D1D4B" w:rsidRPr="00071228" w:rsidRDefault="001D1D4B" w:rsidP="0018561F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71228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1D1D4B" w:rsidRPr="00071228" w14:paraId="4F710C21" w14:textId="77777777" w:rsidTr="001D1D4B">
        <w:trPr>
          <w:trHeight w:val="987"/>
        </w:trPr>
        <w:tc>
          <w:tcPr>
            <w:tcW w:w="1300" w:type="pct"/>
            <w:vAlign w:val="center"/>
          </w:tcPr>
          <w:p w14:paraId="7A3053A6" w14:textId="489982B1" w:rsidR="001D1D4B" w:rsidRPr="00071228" w:rsidRDefault="001D1D4B" w:rsidP="003C4ADD">
            <w:pPr>
              <w:spacing w:line="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071228">
              <w:rPr>
                <w:rFonts w:ascii="方正仿宋_GBK" w:eastAsia="方正仿宋_GBK" w:hint="eastAsia"/>
                <w:sz w:val="28"/>
                <w:szCs w:val="28"/>
              </w:rPr>
              <w:t>电气信息工程学院</w:t>
            </w:r>
          </w:p>
        </w:tc>
        <w:tc>
          <w:tcPr>
            <w:tcW w:w="1955" w:type="pct"/>
            <w:vAlign w:val="center"/>
          </w:tcPr>
          <w:p w14:paraId="146A084A" w14:textId="77777777" w:rsidR="001D1D4B" w:rsidRPr="00071228" w:rsidRDefault="001D1D4B" w:rsidP="00665402">
            <w:pPr>
              <w:spacing w:line="0" w:lineRule="atLeast"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071228">
              <w:rPr>
                <w:rFonts w:ascii="方正仿宋_GBK" w:eastAsia="方正仿宋_GBK" w:hint="eastAsia"/>
                <w:sz w:val="28"/>
                <w:szCs w:val="28"/>
              </w:rPr>
              <w:t>1</w:t>
            </w:r>
            <w:r w:rsidRPr="00071228">
              <w:rPr>
                <w:rFonts w:ascii="方正仿宋_GBK" w:eastAsia="方正仿宋_GBK"/>
                <w:sz w:val="28"/>
                <w:szCs w:val="28"/>
              </w:rPr>
              <w:t>.</w:t>
            </w:r>
            <w:r w:rsidRPr="00071228">
              <w:rPr>
                <w:rFonts w:ascii="方正仿宋_GBK" w:eastAsia="方正仿宋_GBK" w:hint="eastAsia"/>
                <w:sz w:val="28"/>
                <w:szCs w:val="28"/>
              </w:rPr>
              <w:t>自我介绍（</w:t>
            </w:r>
            <w:r w:rsidRPr="00071228">
              <w:rPr>
                <w:rFonts w:ascii="方正仿宋_GBK" w:eastAsia="方正仿宋_GBK"/>
                <w:sz w:val="28"/>
                <w:szCs w:val="28"/>
              </w:rPr>
              <w:t>2分钟）</w:t>
            </w:r>
          </w:p>
          <w:p w14:paraId="0E6685B9" w14:textId="0DCD0F69" w:rsidR="001D1D4B" w:rsidRPr="00071228" w:rsidRDefault="001D1D4B" w:rsidP="00665402">
            <w:pPr>
              <w:spacing w:line="0" w:lineRule="atLeast"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071228">
              <w:rPr>
                <w:rFonts w:ascii="方正仿宋_GBK" w:eastAsia="方正仿宋_GBK" w:hint="eastAsia"/>
                <w:sz w:val="28"/>
                <w:szCs w:val="28"/>
              </w:rPr>
              <w:t>2</w:t>
            </w:r>
            <w:r w:rsidRPr="00071228">
              <w:rPr>
                <w:rFonts w:ascii="方正仿宋_GBK" w:eastAsia="方正仿宋_GBK"/>
                <w:sz w:val="28"/>
                <w:szCs w:val="28"/>
              </w:rPr>
              <w:t>.</w:t>
            </w:r>
            <w:r w:rsidRPr="00071228">
              <w:rPr>
                <w:rFonts w:ascii="方正仿宋_GBK" w:eastAsia="方正仿宋_GBK" w:hint="eastAsia"/>
                <w:sz w:val="28"/>
                <w:szCs w:val="28"/>
              </w:rPr>
              <w:t>试讲《系统解剖学》人民卫生出版社，第九版，脉管系统</w:t>
            </w:r>
            <w:r w:rsidRPr="00071228">
              <w:rPr>
                <w:rFonts w:ascii="方正仿宋_GBK" w:eastAsia="方正仿宋_GBK"/>
                <w:sz w:val="28"/>
                <w:szCs w:val="28"/>
              </w:rPr>
              <w:t xml:space="preserve"> 第十一章心血管系统，第二节 心</w:t>
            </w:r>
            <w:r w:rsidRPr="00071228">
              <w:rPr>
                <w:rFonts w:ascii="方正仿宋_GBK" w:eastAsia="方正仿宋_GBK" w:hint="eastAsia"/>
                <w:sz w:val="28"/>
                <w:szCs w:val="28"/>
              </w:rPr>
              <w:t>（2</w:t>
            </w:r>
            <w:r w:rsidRPr="00071228">
              <w:rPr>
                <w:rFonts w:ascii="方正仿宋_GBK" w:eastAsia="方正仿宋_GBK"/>
                <w:sz w:val="28"/>
                <w:szCs w:val="28"/>
              </w:rPr>
              <w:t>0</w:t>
            </w:r>
            <w:r w:rsidRPr="00071228">
              <w:rPr>
                <w:rFonts w:ascii="方正仿宋_GBK" w:eastAsia="方正仿宋_GBK" w:hint="eastAsia"/>
                <w:sz w:val="28"/>
                <w:szCs w:val="28"/>
              </w:rPr>
              <w:t>分钟）</w:t>
            </w:r>
          </w:p>
          <w:p w14:paraId="2B0603B0" w14:textId="1CB0C351" w:rsidR="001D1D4B" w:rsidRPr="00071228" w:rsidRDefault="001D1D4B" w:rsidP="00580C52">
            <w:pPr>
              <w:spacing w:line="0" w:lineRule="atLeast"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071228">
              <w:rPr>
                <w:rFonts w:ascii="方正仿宋_GBK" w:eastAsia="方正仿宋_GBK" w:hint="eastAsia"/>
                <w:sz w:val="28"/>
                <w:szCs w:val="28"/>
              </w:rPr>
              <w:t>3</w:t>
            </w:r>
            <w:r w:rsidRPr="00071228">
              <w:rPr>
                <w:rFonts w:ascii="方正仿宋_GBK" w:eastAsia="方正仿宋_GBK"/>
                <w:sz w:val="28"/>
                <w:szCs w:val="28"/>
              </w:rPr>
              <w:t>.</w:t>
            </w:r>
            <w:r w:rsidRPr="00071228">
              <w:rPr>
                <w:rFonts w:ascii="方正仿宋_GBK" w:eastAsia="方正仿宋_GBK" w:hint="eastAsia"/>
                <w:sz w:val="28"/>
                <w:szCs w:val="28"/>
              </w:rPr>
              <w:t>回答提问（8分钟）</w:t>
            </w:r>
          </w:p>
        </w:tc>
        <w:tc>
          <w:tcPr>
            <w:tcW w:w="814" w:type="pct"/>
            <w:vAlign w:val="center"/>
          </w:tcPr>
          <w:p w14:paraId="20C83E7F" w14:textId="1432DEA9" w:rsidR="001D1D4B" w:rsidRPr="00071228" w:rsidRDefault="001D1D4B" w:rsidP="003C4ADD">
            <w:pPr>
              <w:spacing w:line="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071228">
              <w:rPr>
                <w:rFonts w:ascii="方正仿宋_GBK" w:eastAsia="方正仿宋_GBK" w:hint="eastAsia"/>
                <w:sz w:val="28"/>
                <w:szCs w:val="28"/>
              </w:rPr>
              <w:t>1</w:t>
            </w:r>
            <w:r w:rsidRPr="00071228">
              <w:rPr>
                <w:rFonts w:ascii="方正仿宋_GBK" w:eastAsia="方正仿宋_GBK"/>
                <w:sz w:val="28"/>
                <w:szCs w:val="28"/>
              </w:rPr>
              <w:t>00</w:t>
            </w:r>
            <w:r w:rsidRPr="00071228">
              <w:rPr>
                <w:rFonts w:ascii="方正仿宋_GBK" w:eastAsia="方正仿宋_GBK" w:hint="eastAsia"/>
                <w:sz w:val="28"/>
                <w:szCs w:val="28"/>
              </w:rPr>
              <w:t>%</w:t>
            </w:r>
          </w:p>
        </w:tc>
        <w:tc>
          <w:tcPr>
            <w:tcW w:w="931" w:type="pct"/>
            <w:vAlign w:val="center"/>
          </w:tcPr>
          <w:p w14:paraId="3C7AD603" w14:textId="77777777" w:rsidR="001D1D4B" w:rsidRPr="00071228" w:rsidRDefault="001D1D4B" w:rsidP="003C4ADD">
            <w:pPr>
              <w:spacing w:line="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 w14:paraId="52A14F86" w14:textId="63B929FB" w:rsidR="00665402" w:rsidRPr="00071228" w:rsidRDefault="00665402"/>
    <w:p w14:paraId="518C7CB1" w14:textId="77777777" w:rsidR="00665402" w:rsidRPr="00071228" w:rsidRDefault="00665402">
      <w:pPr>
        <w:widowControl/>
        <w:jc w:val="left"/>
      </w:pPr>
      <w:r w:rsidRPr="00071228">
        <w:br w:type="page"/>
      </w:r>
    </w:p>
    <w:p w14:paraId="4605B337" w14:textId="57D9228D" w:rsidR="00665402" w:rsidRPr="00071228" w:rsidRDefault="00580C52" w:rsidP="0066540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71228">
        <w:rPr>
          <w:rFonts w:ascii="黑体" w:eastAsia="黑体" w:hAnsi="黑体" w:hint="eastAsia"/>
          <w:sz w:val="32"/>
          <w:szCs w:val="32"/>
        </w:rPr>
        <w:lastRenderedPageBreak/>
        <w:t>四</w:t>
      </w:r>
      <w:r w:rsidR="00665402" w:rsidRPr="00071228">
        <w:rPr>
          <w:rFonts w:ascii="黑体" w:eastAsia="黑体" w:hAnsi="黑体" w:hint="eastAsia"/>
          <w:sz w:val="32"/>
          <w:szCs w:val="32"/>
        </w:rPr>
        <w:t>、体育学院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262"/>
        <w:gridCol w:w="2695"/>
        <w:gridCol w:w="1417"/>
        <w:gridCol w:w="4394"/>
        <w:gridCol w:w="1559"/>
        <w:gridCol w:w="1621"/>
      </w:tblGrid>
      <w:tr w:rsidR="00665402" w:rsidRPr="00071228" w14:paraId="4A85AC84" w14:textId="77777777" w:rsidTr="00580C52">
        <w:tc>
          <w:tcPr>
            <w:tcW w:w="811" w:type="pct"/>
            <w:vAlign w:val="center"/>
          </w:tcPr>
          <w:p w14:paraId="4279DAD3" w14:textId="77777777" w:rsidR="00665402" w:rsidRPr="00071228" w:rsidRDefault="00665402" w:rsidP="0018561F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71228">
              <w:rPr>
                <w:rFonts w:ascii="黑体" w:eastAsia="黑体" w:hAnsi="黑体" w:hint="eastAsia"/>
                <w:sz w:val="28"/>
                <w:szCs w:val="28"/>
              </w:rPr>
              <w:t>招聘单位</w:t>
            </w:r>
          </w:p>
        </w:tc>
        <w:tc>
          <w:tcPr>
            <w:tcW w:w="966" w:type="pct"/>
            <w:vAlign w:val="center"/>
          </w:tcPr>
          <w:p w14:paraId="57CCB907" w14:textId="77777777" w:rsidR="00665402" w:rsidRPr="00071228" w:rsidRDefault="00665402" w:rsidP="0018561F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71228">
              <w:rPr>
                <w:rFonts w:ascii="黑体" w:eastAsia="黑体" w:hAnsi="黑体" w:hint="eastAsia"/>
                <w:sz w:val="28"/>
                <w:szCs w:val="28"/>
              </w:rPr>
              <w:t>试讲内容</w:t>
            </w:r>
          </w:p>
        </w:tc>
        <w:tc>
          <w:tcPr>
            <w:tcW w:w="508" w:type="pct"/>
            <w:vAlign w:val="center"/>
          </w:tcPr>
          <w:p w14:paraId="63E31C5B" w14:textId="77777777" w:rsidR="00665402" w:rsidRPr="00071228" w:rsidRDefault="00665402" w:rsidP="0018561F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71228">
              <w:rPr>
                <w:rFonts w:ascii="黑体" w:eastAsia="黑体" w:hAnsi="黑体" w:hint="eastAsia"/>
                <w:sz w:val="28"/>
                <w:szCs w:val="28"/>
              </w:rPr>
              <w:t>所占面试</w:t>
            </w:r>
          </w:p>
          <w:p w14:paraId="1AC3AE98" w14:textId="77777777" w:rsidR="00665402" w:rsidRPr="00071228" w:rsidRDefault="00665402" w:rsidP="0018561F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71228">
              <w:rPr>
                <w:rFonts w:ascii="黑体" w:eastAsia="黑体" w:hAnsi="黑体" w:hint="eastAsia"/>
                <w:sz w:val="28"/>
                <w:szCs w:val="28"/>
              </w:rPr>
              <w:t>总分比例</w:t>
            </w:r>
          </w:p>
        </w:tc>
        <w:tc>
          <w:tcPr>
            <w:tcW w:w="1575" w:type="pct"/>
            <w:tcBorders>
              <w:bottom w:val="single" w:sz="4" w:space="0" w:color="auto"/>
            </w:tcBorders>
            <w:vAlign w:val="center"/>
          </w:tcPr>
          <w:p w14:paraId="600DC765" w14:textId="77777777" w:rsidR="00665402" w:rsidRPr="00071228" w:rsidRDefault="00665402" w:rsidP="0018561F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71228">
              <w:rPr>
                <w:rFonts w:ascii="黑体" w:eastAsia="黑体" w:hAnsi="黑体" w:hint="eastAsia"/>
                <w:sz w:val="28"/>
                <w:szCs w:val="28"/>
              </w:rPr>
              <w:t>岗位技能展示内容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0BA76727" w14:textId="77777777" w:rsidR="00665402" w:rsidRPr="00071228" w:rsidRDefault="00665402" w:rsidP="0018561F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71228">
              <w:rPr>
                <w:rFonts w:ascii="黑体" w:eastAsia="黑体" w:hAnsi="黑体" w:hint="eastAsia"/>
                <w:sz w:val="28"/>
                <w:szCs w:val="28"/>
              </w:rPr>
              <w:t>所占面试总分比例</w:t>
            </w:r>
          </w:p>
        </w:tc>
        <w:tc>
          <w:tcPr>
            <w:tcW w:w="581" w:type="pct"/>
            <w:vAlign w:val="center"/>
          </w:tcPr>
          <w:p w14:paraId="302D0781" w14:textId="77777777" w:rsidR="00665402" w:rsidRPr="00071228" w:rsidRDefault="00665402" w:rsidP="0018561F">
            <w:pPr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71228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580C52" w:rsidRPr="00071228" w14:paraId="5BFA9A27" w14:textId="77777777" w:rsidTr="00580C52">
        <w:trPr>
          <w:trHeight w:val="1701"/>
        </w:trPr>
        <w:tc>
          <w:tcPr>
            <w:tcW w:w="811" w:type="pct"/>
            <w:vAlign w:val="center"/>
          </w:tcPr>
          <w:p w14:paraId="6012EE49" w14:textId="443791AC" w:rsidR="003C4ADD" w:rsidRPr="00071228" w:rsidRDefault="003C4ADD" w:rsidP="003C4ADD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 w:hint="eastAsia"/>
                <w:szCs w:val="21"/>
              </w:rPr>
              <w:t>体育学院</w:t>
            </w:r>
          </w:p>
        </w:tc>
        <w:tc>
          <w:tcPr>
            <w:tcW w:w="966" w:type="pct"/>
            <w:vAlign w:val="center"/>
          </w:tcPr>
          <w:p w14:paraId="1337A2C4" w14:textId="0E8881F3" w:rsidR="00665402" w:rsidRPr="00071228" w:rsidRDefault="00D011D0" w:rsidP="00665402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 w:hint="eastAsia"/>
                <w:szCs w:val="21"/>
              </w:rPr>
              <w:t>1</w:t>
            </w:r>
            <w:r w:rsidRPr="00071228">
              <w:rPr>
                <w:rFonts w:ascii="方正仿宋_GBK" w:eastAsia="方正仿宋_GBK"/>
                <w:szCs w:val="21"/>
              </w:rPr>
              <w:t>.</w:t>
            </w:r>
            <w:r w:rsidRPr="00071228">
              <w:rPr>
                <w:rFonts w:ascii="方正仿宋_GBK" w:eastAsia="方正仿宋_GBK" w:hint="eastAsia"/>
                <w:szCs w:val="21"/>
              </w:rPr>
              <w:t>试讲</w:t>
            </w:r>
            <w:r w:rsidR="00665402" w:rsidRPr="00071228">
              <w:rPr>
                <w:rFonts w:ascii="方正仿宋_GBK" w:eastAsia="方正仿宋_GBK" w:hint="eastAsia"/>
                <w:szCs w:val="21"/>
              </w:rPr>
              <w:t>《运动训练学》</w:t>
            </w:r>
            <w:r w:rsidR="00803470">
              <w:rPr>
                <w:rFonts w:ascii="方正仿宋_GBK" w:eastAsia="方正仿宋_GBK" w:hint="eastAsia"/>
                <w:szCs w:val="21"/>
              </w:rPr>
              <w:t>（</w:t>
            </w:r>
            <w:r w:rsidR="00665402" w:rsidRPr="00071228">
              <w:rPr>
                <w:rFonts w:ascii="方正仿宋_GBK" w:eastAsia="方正仿宋_GBK" w:hint="eastAsia"/>
                <w:szCs w:val="21"/>
              </w:rPr>
              <w:t>人民体育出版社，主编：田麦久，</w:t>
            </w:r>
            <w:r w:rsidR="00665402" w:rsidRPr="00071228">
              <w:rPr>
                <w:rFonts w:ascii="方正仿宋_GBK" w:eastAsia="方正仿宋_GBK"/>
                <w:szCs w:val="21"/>
              </w:rPr>
              <w:t>ISBN 978-7-5009-1991-9.</w:t>
            </w:r>
            <w:r w:rsidR="00803470">
              <w:rPr>
                <w:rFonts w:ascii="方正仿宋_GBK" w:eastAsia="方正仿宋_GBK" w:hint="eastAsia"/>
                <w:szCs w:val="21"/>
              </w:rPr>
              <w:t>）</w:t>
            </w:r>
          </w:p>
          <w:p w14:paraId="79943487" w14:textId="606CC96F" w:rsidR="003C4ADD" w:rsidRPr="00071228" w:rsidRDefault="00665402" w:rsidP="00665402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 w:hint="eastAsia"/>
                <w:szCs w:val="21"/>
              </w:rPr>
              <w:t>第六章：运动员体能及其训练，第三节：力量素质及其训练。</w:t>
            </w:r>
            <w:r w:rsidR="00D011D0" w:rsidRPr="00071228">
              <w:rPr>
                <w:rFonts w:ascii="方正仿宋_GBK" w:eastAsia="方正仿宋_GBK" w:hint="eastAsia"/>
                <w:szCs w:val="21"/>
              </w:rPr>
              <w:t>（2</w:t>
            </w:r>
            <w:r w:rsidR="00D011D0" w:rsidRPr="00071228">
              <w:rPr>
                <w:rFonts w:ascii="方正仿宋_GBK" w:eastAsia="方正仿宋_GBK"/>
                <w:szCs w:val="21"/>
              </w:rPr>
              <w:t>0</w:t>
            </w:r>
            <w:r w:rsidR="00D011D0" w:rsidRPr="00071228">
              <w:rPr>
                <w:rFonts w:ascii="方正仿宋_GBK" w:eastAsia="方正仿宋_GBK" w:hint="eastAsia"/>
                <w:szCs w:val="21"/>
              </w:rPr>
              <w:t>分钟）</w:t>
            </w:r>
          </w:p>
          <w:p w14:paraId="514C61ED" w14:textId="5E9FF6FD" w:rsidR="00580C52" w:rsidRPr="00071228" w:rsidRDefault="00D011D0" w:rsidP="00D011D0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 w:hint="eastAsia"/>
                <w:szCs w:val="21"/>
              </w:rPr>
              <w:t>2</w:t>
            </w:r>
            <w:r w:rsidRPr="00071228">
              <w:rPr>
                <w:rFonts w:ascii="方正仿宋_GBK" w:eastAsia="方正仿宋_GBK"/>
                <w:szCs w:val="21"/>
              </w:rPr>
              <w:t>.</w:t>
            </w:r>
            <w:r w:rsidRPr="00071228">
              <w:rPr>
                <w:rFonts w:ascii="方正仿宋_GBK" w:eastAsia="方正仿宋_GBK" w:hint="eastAsia"/>
                <w:szCs w:val="21"/>
              </w:rPr>
              <w:t>回答提问（1</w:t>
            </w:r>
            <w:r w:rsidRPr="00071228">
              <w:rPr>
                <w:rFonts w:ascii="方正仿宋_GBK" w:eastAsia="方正仿宋_GBK"/>
                <w:szCs w:val="21"/>
              </w:rPr>
              <w:t>0</w:t>
            </w:r>
            <w:r w:rsidRPr="00071228">
              <w:rPr>
                <w:rFonts w:ascii="方正仿宋_GBK" w:eastAsia="方正仿宋_GBK" w:hint="eastAsia"/>
                <w:szCs w:val="21"/>
              </w:rPr>
              <w:t>分钟）</w:t>
            </w:r>
          </w:p>
        </w:tc>
        <w:tc>
          <w:tcPr>
            <w:tcW w:w="508" w:type="pct"/>
            <w:vAlign w:val="center"/>
          </w:tcPr>
          <w:p w14:paraId="7A55A127" w14:textId="7CED1900" w:rsidR="003C4ADD" w:rsidRPr="00071228" w:rsidRDefault="00AE7C33" w:rsidP="003C4ADD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/>
                <w:szCs w:val="21"/>
              </w:rPr>
              <w:t>5</w:t>
            </w:r>
            <w:r w:rsidR="00665402" w:rsidRPr="00071228">
              <w:rPr>
                <w:rFonts w:ascii="方正仿宋_GBK" w:eastAsia="方正仿宋_GBK"/>
                <w:szCs w:val="21"/>
              </w:rPr>
              <w:t>0</w:t>
            </w:r>
            <w:r w:rsidR="00665402" w:rsidRPr="00071228">
              <w:rPr>
                <w:rFonts w:ascii="方正仿宋_GBK" w:eastAsia="方正仿宋_GBK" w:hint="eastAsia"/>
                <w:szCs w:val="21"/>
              </w:rPr>
              <w:t>%</w:t>
            </w:r>
          </w:p>
        </w:tc>
        <w:tc>
          <w:tcPr>
            <w:tcW w:w="1575" w:type="pct"/>
            <w:vAlign w:val="center"/>
          </w:tcPr>
          <w:p w14:paraId="6DA0E690" w14:textId="28E38CDF" w:rsidR="00665402" w:rsidRPr="00071228" w:rsidRDefault="00ED184A" w:rsidP="00665402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 w:hint="eastAsia"/>
                <w:szCs w:val="21"/>
              </w:rPr>
              <w:t>一、</w:t>
            </w:r>
            <w:r w:rsidR="00665402" w:rsidRPr="00071228">
              <w:rPr>
                <w:rFonts w:ascii="方正仿宋_GBK" w:eastAsia="方正仿宋_GBK" w:hint="eastAsia"/>
                <w:szCs w:val="21"/>
              </w:rPr>
              <w:t>队列队形及口令（</w:t>
            </w:r>
            <w:r w:rsidR="00665402" w:rsidRPr="00071228">
              <w:rPr>
                <w:rFonts w:ascii="方正仿宋_GBK" w:eastAsia="方正仿宋_GBK"/>
                <w:szCs w:val="21"/>
              </w:rPr>
              <w:t>5分钟）</w:t>
            </w:r>
          </w:p>
          <w:p w14:paraId="50BA036B" w14:textId="77777777" w:rsidR="00665402" w:rsidRPr="00071228" w:rsidRDefault="00665402" w:rsidP="00665402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/>
                <w:szCs w:val="21"/>
              </w:rPr>
              <w:t>1.内容包括：立正、稍息、看齐、原地向左转、原地向右转、原地向后转、原地踏步走、齐步走、跑步走、立定。</w:t>
            </w:r>
          </w:p>
          <w:p w14:paraId="0B22094C" w14:textId="77777777" w:rsidR="00665402" w:rsidRPr="00071228" w:rsidRDefault="00665402" w:rsidP="00665402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/>
                <w:szCs w:val="21"/>
              </w:rPr>
              <w:t>2.要求与方法</w:t>
            </w:r>
          </w:p>
          <w:p w14:paraId="33CB71E4" w14:textId="77777777" w:rsidR="00665402" w:rsidRPr="00071228" w:rsidRDefault="00665402" w:rsidP="00665402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 w:hint="eastAsia"/>
                <w:szCs w:val="21"/>
              </w:rPr>
              <w:t>（</w:t>
            </w:r>
            <w:r w:rsidRPr="00071228">
              <w:rPr>
                <w:rFonts w:ascii="方正仿宋_GBK" w:eastAsia="方正仿宋_GBK"/>
                <w:szCs w:val="21"/>
              </w:rPr>
              <w:t>1）在规定场地内，自喊口令自做队列队形动作；</w:t>
            </w:r>
          </w:p>
          <w:p w14:paraId="1EDD0408" w14:textId="77777777" w:rsidR="00665402" w:rsidRPr="00071228" w:rsidRDefault="00665402" w:rsidP="00665402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 w:hint="eastAsia"/>
                <w:szCs w:val="21"/>
              </w:rPr>
              <w:t>（</w:t>
            </w:r>
            <w:r w:rsidRPr="00071228">
              <w:rPr>
                <w:rFonts w:ascii="方正仿宋_GBK" w:eastAsia="方正仿宋_GBK"/>
                <w:szCs w:val="21"/>
              </w:rPr>
              <w:t>2）讲解示范同步进行；</w:t>
            </w:r>
          </w:p>
          <w:p w14:paraId="1FF07655" w14:textId="77777777" w:rsidR="00665402" w:rsidRPr="00071228" w:rsidRDefault="00665402" w:rsidP="00665402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 w:hint="eastAsia"/>
                <w:szCs w:val="21"/>
              </w:rPr>
              <w:t>（</w:t>
            </w:r>
            <w:r w:rsidRPr="00071228">
              <w:rPr>
                <w:rFonts w:ascii="方正仿宋_GBK" w:eastAsia="方正仿宋_GBK"/>
                <w:szCs w:val="21"/>
              </w:rPr>
              <w:t>3）队形动作的口令编排顺序自己确定。</w:t>
            </w:r>
          </w:p>
          <w:p w14:paraId="66F86308" w14:textId="0462E1A9" w:rsidR="00665402" w:rsidRPr="00071228" w:rsidRDefault="00ED184A" w:rsidP="00665402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 w:hint="eastAsia"/>
                <w:szCs w:val="21"/>
              </w:rPr>
              <w:t>二、</w:t>
            </w:r>
            <w:r w:rsidR="00665402" w:rsidRPr="00071228">
              <w:rPr>
                <w:rFonts w:ascii="方正仿宋_GBK" w:eastAsia="方正仿宋_GBK" w:hint="eastAsia"/>
                <w:szCs w:val="21"/>
              </w:rPr>
              <w:t>专项技能展示（</w:t>
            </w:r>
            <w:r w:rsidR="00665402" w:rsidRPr="00071228">
              <w:rPr>
                <w:rFonts w:ascii="方正仿宋_GBK" w:eastAsia="方正仿宋_GBK"/>
                <w:szCs w:val="21"/>
              </w:rPr>
              <w:t>10分钟）</w:t>
            </w:r>
          </w:p>
          <w:p w14:paraId="61FC2709" w14:textId="77777777" w:rsidR="00665402" w:rsidRPr="00071228" w:rsidRDefault="00665402" w:rsidP="00665402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/>
                <w:szCs w:val="21"/>
              </w:rPr>
              <w:t>1.内容：自选运动项目，从基本技能、基本技术、组合演练等方面进行展示。</w:t>
            </w:r>
          </w:p>
          <w:p w14:paraId="42145020" w14:textId="66E239EF" w:rsidR="003C4ADD" w:rsidRPr="00071228" w:rsidRDefault="00665402" w:rsidP="009D6084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/>
                <w:szCs w:val="21"/>
              </w:rPr>
              <w:t>2.</w:t>
            </w:r>
            <w:bookmarkStart w:id="1" w:name="_GoBack"/>
            <w:bookmarkEnd w:id="1"/>
            <w:r w:rsidRPr="00071228">
              <w:rPr>
                <w:rFonts w:ascii="方正仿宋_GBK" w:eastAsia="方正仿宋_GBK"/>
                <w:szCs w:val="21"/>
              </w:rPr>
              <w:t>其它：如有陪练人员、学生或器材需要，需提前告知，可安排陪练人员、学生并提供所需器材。</w:t>
            </w:r>
          </w:p>
        </w:tc>
        <w:tc>
          <w:tcPr>
            <w:tcW w:w="559" w:type="pct"/>
            <w:vAlign w:val="center"/>
          </w:tcPr>
          <w:p w14:paraId="2052B850" w14:textId="4F081C79" w:rsidR="003C4ADD" w:rsidRPr="00071228" w:rsidRDefault="00AE7C33" w:rsidP="003C4ADD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/>
                <w:szCs w:val="21"/>
              </w:rPr>
              <w:t>50</w:t>
            </w:r>
            <w:r w:rsidR="00580C52" w:rsidRPr="00071228">
              <w:rPr>
                <w:rFonts w:ascii="方正仿宋_GBK" w:eastAsia="方正仿宋_GBK" w:hint="eastAsia"/>
                <w:szCs w:val="21"/>
              </w:rPr>
              <w:t>%</w:t>
            </w:r>
          </w:p>
        </w:tc>
        <w:tc>
          <w:tcPr>
            <w:tcW w:w="581" w:type="pct"/>
            <w:vAlign w:val="center"/>
          </w:tcPr>
          <w:p w14:paraId="2075A2FD" w14:textId="77777777" w:rsidR="003C4ADD" w:rsidRPr="00071228" w:rsidRDefault="003C4ADD" w:rsidP="003C4ADD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</w:tbl>
    <w:p w14:paraId="15986B78" w14:textId="0AA0A67B" w:rsidR="00665402" w:rsidRPr="00071228" w:rsidRDefault="00665402"/>
    <w:p w14:paraId="13157BC7" w14:textId="77777777" w:rsidR="001E516E" w:rsidRPr="00071228" w:rsidRDefault="001E516E">
      <w:pPr>
        <w:widowControl/>
        <w:jc w:val="left"/>
        <w:sectPr w:rsidR="001E516E" w:rsidRPr="00071228" w:rsidSect="00D3672E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54BA501F" w14:textId="202773E9" w:rsidR="00665402" w:rsidRPr="00071228" w:rsidRDefault="00580C52" w:rsidP="00580C5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71228">
        <w:rPr>
          <w:rFonts w:ascii="黑体" w:eastAsia="黑体" w:hAnsi="黑体" w:hint="eastAsia"/>
          <w:sz w:val="32"/>
          <w:szCs w:val="32"/>
        </w:rPr>
        <w:lastRenderedPageBreak/>
        <w:t>五、音乐舞蹈学院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96"/>
        <w:gridCol w:w="8790"/>
        <w:gridCol w:w="2126"/>
        <w:gridCol w:w="1336"/>
      </w:tblGrid>
      <w:tr w:rsidR="00606BB1" w:rsidRPr="00071228" w14:paraId="0E5FD93E" w14:textId="77777777" w:rsidTr="004363D7">
        <w:tc>
          <w:tcPr>
            <w:tcW w:w="608" w:type="pct"/>
            <w:vAlign w:val="center"/>
          </w:tcPr>
          <w:p w14:paraId="3BBF1104" w14:textId="77777777" w:rsidR="00606BB1" w:rsidRPr="00071228" w:rsidRDefault="00606BB1" w:rsidP="0018561F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071228">
              <w:rPr>
                <w:rFonts w:ascii="黑体" w:eastAsia="黑体" w:hAnsi="黑体" w:hint="eastAsia"/>
                <w:szCs w:val="21"/>
              </w:rPr>
              <w:t>招聘单位</w:t>
            </w:r>
          </w:p>
        </w:tc>
        <w:tc>
          <w:tcPr>
            <w:tcW w:w="3151" w:type="pct"/>
            <w:vAlign w:val="center"/>
          </w:tcPr>
          <w:p w14:paraId="2BFC9D39" w14:textId="39F1F4B1" w:rsidR="00606BB1" w:rsidRPr="00071228" w:rsidRDefault="00606BB1" w:rsidP="0018561F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071228">
              <w:rPr>
                <w:rFonts w:ascii="黑体" w:eastAsia="黑体" w:hAnsi="黑体" w:hint="eastAsia"/>
                <w:szCs w:val="21"/>
              </w:rPr>
              <w:t>面试内容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14:paraId="552EDACC" w14:textId="77777777" w:rsidR="00606BB1" w:rsidRPr="00071228" w:rsidRDefault="00606BB1" w:rsidP="0018561F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071228">
              <w:rPr>
                <w:rFonts w:ascii="黑体" w:eastAsia="黑体" w:hAnsi="黑体" w:hint="eastAsia"/>
                <w:szCs w:val="21"/>
              </w:rPr>
              <w:t>所占面试总分比例</w:t>
            </w:r>
          </w:p>
        </w:tc>
        <w:tc>
          <w:tcPr>
            <w:tcW w:w="479" w:type="pct"/>
            <w:vAlign w:val="center"/>
          </w:tcPr>
          <w:p w14:paraId="018CB747" w14:textId="77777777" w:rsidR="00606BB1" w:rsidRPr="00071228" w:rsidRDefault="00606BB1" w:rsidP="0018561F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071228">
              <w:rPr>
                <w:rFonts w:ascii="黑体" w:eastAsia="黑体" w:hAnsi="黑体" w:hint="eastAsia"/>
                <w:szCs w:val="21"/>
              </w:rPr>
              <w:t>备注</w:t>
            </w:r>
          </w:p>
        </w:tc>
      </w:tr>
      <w:tr w:rsidR="00606BB1" w:rsidRPr="00071228" w14:paraId="4219C3C0" w14:textId="77777777" w:rsidTr="004363D7">
        <w:trPr>
          <w:trHeight w:val="1701"/>
        </w:trPr>
        <w:tc>
          <w:tcPr>
            <w:tcW w:w="608" w:type="pct"/>
            <w:vAlign w:val="center"/>
          </w:tcPr>
          <w:p w14:paraId="591D4DDF" w14:textId="22DC575E" w:rsidR="00606BB1" w:rsidRPr="00071228" w:rsidRDefault="00606BB1" w:rsidP="003C4ADD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 w:hint="eastAsia"/>
                <w:szCs w:val="21"/>
              </w:rPr>
              <w:t>音乐舞蹈学院</w:t>
            </w:r>
          </w:p>
        </w:tc>
        <w:tc>
          <w:tcPr>
            <w:tcW w:w="3151" w:type="pct"/>
            <w:vAlign w:val="center"/>
          </w:tcPr>
          <w:p w14:paraId="2169D7E0" w14:textId="77777777" w:rsidR="00606BB1" w:rsidRPr="00071228" w:rsidRDefault="00606BB1" w:rsidP="00ED184A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 w:hint="eastAsia"/>
                <w:szCs w:val="21"/>
              </w:rPr>
              <w:t>一、舞蹈方向</w:t>
            </w:r>
          </w:p>
          <w:p w14:paraId="4567CB26" w14:textId="77777777" w:rsidR="00606BB1" w:rsidRPr="00071228" w:rsidRDefault="00606BB1" w:rsidP="006B1F28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 w:hint="eastAsia"/>
                <w:szCs w:val="21"/>
              </w:rPr>
              <w:t>1</w:t>
            </w:r>
            <w:r w:rsidRPr="00071228">
              <w:rPr>
                <w:rFonts w:ascii="方正仿宋_GBK" w:eastAsia="方正仿宋_GBK"/>
                <w:szCs w:val="21"/>
              </w:rPr>
              <w:t>.</w:t>
            </w:r>
            <w:r w:rsidRPr="00071228">
              <w:rPr>
                <w:rFonts w:ascii="方正仿宋_GBK" w:eastAsia="方正仿宋_GBK" w:hint="eastAsia"/>
                <w:szCs w:val="21"/>
              </w:rPr>
              <w:t>专业技能能力展示（</w:t>
            </w:r>
            <w:r w:rsidRPr="00071228">
              <w:rPr>
                <w:rFonts w:ascii="方正仿宋_GBK" w:eastAsia="方正仿宋_GBK"/>
                <w:szCs w:val="21"/>
              </w:rPr>
              <w:t>15分钟）</w:t>
            </w:r>
          </w:p>
          <w:p w14:paraId="39E945A0" w14:textId="77777777" w:rsidR="00606BB1" w:rsidRPr="00071228" w:rsidRDefault="00606BB1" w:rsidP="006B1F28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 w:hint="eastAsia"/>
                <w:szCs w:val="21"/>
              </w:rPr>
              <w:t>（1）</w:t>
            </w:r>
            <w:r w:rsidRPr="00071228">
              <w:rPr>
                <w:rFonts w:ascii="方正仿宋_GBK" w:eastAsia="方正仿宋_GBK"/>
                <w:szCs w:val="21"/>
              </w:rPr>
              <w:t>舞蹈剧目展示</w:t>
            </w:r>
          </w:p>
          <w:p w14:paraId="4520D647" w14:textId="77777777" w:rsidR="00606BB1" w:rsidRPr="00071228" w:rsidRDefault="00606BB1" w:rsidP="006B1F28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 w:hint="eastAsia"/>
                <w:szCs w:val="21"/>
              </w:rPr>
              <w:t>（2）</w:t>
            </w:r>
            <w:r w:rsidRPr="00071228">
              <w:rPr>
                <w:rFonts w:ascii="方正仿宋_GBK" w:eastAsia="方正仿宋_GBK"/>
                <w:szCs w:val="21"/>
              </w:rPr>
              <w:t>个人基本功展示</w:t>
            </w:r>
          </w:p>
          <w:p w14:paraId="3875F948" w14:textId="074AD0DD" w:rsidR="00E705AF" w:rsidRDefault="00606BB1" w:rsidP="00580C52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/>
                <w:szCs w:val="21"/>
              </w:rPr>
              <w:t>2.</w:t>
            </w:r>
            <w:r w:rsidR="00E705AF">
              <w:rPr>
                <w:rFonts w:ascii="方正仿宋_GBK" w:eastAsia="方正仿宋_GBK" w:hint="eastAsia"/>
                <w:szCs w:val="21"/>
              </w:rPr>
              <w:t>现场授课（5</w:t>
            </w:r>
            <w:r w:rsidR="00E705AF">
              <w:rPr>
                <w:rFonts w:ascii="方正仿宋_GBK" w:eastAsia="方正仿宋_GBK"/>
                <w:szCs w:val="21"/>
              </w:rPr>
              <w:t>0</w:t>
            </w:r>
            <w:r w:rsidR="00E705AF">
              <w:rPr>
                <w:rFonts w:ascii="方正仿宋_GBK" w:eastAsia="方正仿宋_GBK" w:hint="eastAsia"/>
                <w:szCs w:val="21"/>
              </w:rPr>
              <w:t>分钟）</w:t>
            </w:r>
          </w:p>
          <w:p w14:paraId="559DF565" w14:textId="6879152E" w:rsidR="00606BB1" w:rsidRPr="00071228" w:rsidRDefault="00E705AF" w:rsidP="00580C52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 w:hint="eastAsia"/>
                <w:szCs w:val="21"/>
              </w:rPr>
              <w:t>（1）</w:t>
            </w:r>
            <w:r>
              <w:rPr>
                <w:rFonts w:ascii="方正仿宋_GBK" w:eastAsia="方正仿宋_GBK" w:hint="eastAsia"/>
                <w:szCs w:val="21"/>
              </w:rPr>
              <w:t>在</w:t>
            </w:r>
            <w:r w:rsidR="00606BB1" w:rsidRPr="00071228">
              <w:rPr>
                <w:rFonts w:ascii="方正仿宋_GBK" w:eastAsia="方正仿宋_GBK" w:hint="eastAsia"/>
                <w:szCs w:val="21"/>
              </w:rPr>
              <w:t>现代舞、芭蕾、民族民间舞、古典舞、编舞技法课程中</w:t>
            </w:r>
            <w:r>
              <w:rPr>
                <w:rFonts w:ascii="方正仿宋_GBK" w:eastAsia="方正仿宋_GBK" w:hint="eastAsia"/>
                <w:szCs w:val="21"/>
              </w:rPr>
              <w:t>任选2</w:t>
            </w:r>
            <w:r w:rsidR="00606BB1" w:rsidRPr="00071228">
              <w:rPr>
                <w:rFonts w:ascii="方正仿宋_GBK" w:eastAsia="方正仿宋_GBK" w:hint="eastAsia"/>
                <w:szCs w:val="21"/>
              </w:rPr>
              <w:t>门</w:t>
            </w:r>
            <w:r>
              <w:rPr>
                <w:rFonts w:ascii="方正仿宋_GBK" w:eastAsia="方正仿宋_GBK" w:hint="eastAsia"/>
                <w:szCs w:val="21"/>
              </w:rPr>
              <w:t>进行授课，每门课程试讲2</w:t>
            </w:r>
            <w:r>
              <w:rPr>
                <w:rFonts w:ascii="方正仿宋_GBK" w:eastAsia="方正仿宋_GBK"/>
                <w:szCs w:val="21"/>
              </w:rPr>
              <w:t>5</w:t>
            </w:r>
            <w:r>
              <w:rPr>
                <w:rFonts w:ascii="方正仿宋_GBK" w:eastAsia="方正仿宋_GBK" w:hint="eastAsia"/>
                <w:szCs w:val="21"/>
              </w:rPr>
              <w:t>分钟</w:t>
            </w:r>
            <w:r w:rsidR="00606BB1" w:rsidRPr="00071228">
              <w:rPr>
                <w:rFonts w:ascii="方正仿宋_GBK" w:eastAsia="方正仿宋_GBK" w:hint="eastAsia"/>
                <w:szCs w:val="21"/>
              </w:rPr>
              <w:t>。</w:t>
            </w:r>
          </w:p>
          <w:p w14:paraId="1DAEEE31" w14:textId="52065215" w:rsidR="00606BB1" w:rsidRPr="00071228" w:rsidRDefault="00E705AF" w:rsidP="00580C52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（2）</w:t>
            </w:r>
            <w:r w:rsidR="00606BB1" w:rsidRPr="00071228">
              <w:rPr>
                <w:rFonts w:ascii="方正仿宋_GBK" w:eastAsia="方正仿宋_GBK"/>
                <w:szCs w:val="21"/>
              </w:rPr>
              <w:t>须提供所讲课程教案</w:t>
            </w:r>
            <w:r w:rsidR="00E627C4">
              <w:rPr>
                <w:rFonts w:ascii="方正仿宋_GBK" w:eastAsia="方正仿宋_GBK" w:hint="eastAsia"/>
                <w:szCs w:val="21"/>
              </w:rPr>
              <w:t>。</w:t>
            </w:r>
          </w:p>
          <w:p w14:paraId="472E6D52" w14:textId="03BC3E04" w:rsidR="00606BB1" w:rsidRPr="00071228" w:rsidRDefault="00606BB1" w:rsidP="00580C52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 w:hint="eastAsia"/>
                <w:szCs w:val="21"/>
              </w:rPr>
              <w:t>（</w:t>
            </w:r>
            <w:r w:rsidR="00E705AF">
              <w:rPr>
                <w:rFonts w:ascii="方正仿宋_GBK" w:eastAsia="方正仿宋_GBK" w:hint="eastAsia"/>
                <w:szCs w:val="21"/>
              </w:rPr>
              <w:t>3</w:t>
            </w:r>
            <w:r w:rsidRPr="00071228">
              <w:rPr>
                <w:rFonts w:ascii="方正仿宋_GBK" w:eastAsia="方正仿宋_GBK" w:hint="eastAsia"/>
                <w:szCs w:val="21"/>
              </w:rPr>
              <w:t>）</w:t>
            </w:r>
            <w:r w:rsidRPr="00071228">
              <w:rPr>
                <w:rFonts w:ascii="方正仿宋_GBK" w:eastAsia="方正仿宋_GBK"/>
                <w:szCs w:val="21"/>
              </w:rPr>
              <w:t>基</w:t>
            </w:r>
            <w:proofErr w:type="gramStart"/>
            <w:r w:rsidRPr="00071228">
              <w:rPr>
                <w:rFonts w:ascii="方正仿宋_GBK" w:eastAsia="方正仿宋_GBK"/>
                <w:szCs w:val="21"/>
              </w:rPr>
              <w:t>训类课</w:t>
            </w:r>
            <w:proofErr w:type="gramEnd"/>
            <w:r w:rsidRPr="00071228">
              <w:rPr>
                <w:rFonts w:ascii="方正仿宋_GBK" w:eastAsia="方正仿宋_GBK"/>
                <w:szCs w:val="21"/>
              </w:rPr>
              <w:t>程限讲解把下内容</w:t>
            </w:r>
            <w:r w:rsidR="00E627C4">
              <w:rPr>
                <w:rFonts w:ascii="方正仿宋_GBK" w:eastAsia="方正仿宋_GBK" w:hint="eastAsia"/>
                <w:szCs w:val="21"/>
              </w:rPr>
              <w:t>。</w:t>
            </w:r>
          </w:p>
          <w:p w14:paraId="1B322666" w14:textId="6F3AFCF8" w:rsidR="00606BB1" w:rsidRPr="00071228" w:rsidRDefault="00606BB1" w:rsidP="00606BB1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/>
                <w:szCs w:val="21"/>
              </w:rPr>
              <w:t>3.</w:t>
            </w:r>
            <w:r w:rsidRPr="00071228">
              <w:rPr>
                <w:rFonts w:ascii="方正仿宋_GBK" w:eastAsia="方正仿宋_GBK" w:hint="eastAsia"/>
                <w:szCs w:val="21"/>
              </w:rPr>
              <w:t>综合素质（</w:t>
            </w:r>
            <w:r w:rsidRPr="00071228">
              <w:rPr>
                <w:rFonts w:ascii="方正仿宋_GBK" w:eastAsia="方正仿宋_GBK"/>
                <w:szCs w:val="21"/>
              </w:rPr>
              <w:t>5分钟）</w:t>
            </w:r>
          </w:p>
          <w:p w14:paraId="6DF7D877" w14:textId="65B11C72" w:rsidR="00606BB1" w:rsidRPr="00071228" w:rsidRDefault="00606BB1" w:rsidP="00606BB1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 w:hint="eastAsia"/>
                <w:szCs w:val="21"/>
              </w:rPr>
              <w:t>（1）</w:t>
            </w:r>
            <w:r w:rsidRPr="00071228">
              <w:rPr>
                <w:rFonts w:ascii="方正仿宋_GBK" w:eastAsia="方正仿宋_GBK"/>
                <w:szCs w:val="21"/>
              </w:rPr>
              <w:t>专业实践和科研情况</w:t>
            </w:r>
          </w:p>
          <w:p w14:paraId="58383D06" w14:textId="1FC53319" w:rsidR="00606BB1" w:rsidRPr="00071228" w:rsidRDefault="00606BB1" w:rsidP="00606BB1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 w:hint="eastAsia"/>
                <w:szCs w:val="21"/>
              </w:rPr>
              <w:t>需提供比赛获奖情况证明、艺术实践经历、节目单及视频、已发表论文及学术论著原件等。</w:t>
            </w:r>
          </w:p>
          <w:p w14:paraId="0089E953" w14:textId="0149A194" w:rsidR="00606BB1" w:rsidRPr="00071228" w:rsidRDefault="00606BB1" w:rsidP="00606BB1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 w:hint="eastAsia"/>
                <w:szCs w:val="21"/>
              </w:rPr>
              <w:t>（2）回答</w:t>
            </w:r>
            <w:r w:rsidRPr="00071228">
              <w:rPr>
                <w:rFonts w:ascii="方正仿宋_GBK" w:eastAsia="方正仿宋_GBK"/>
                <w:szCs w:val="21"/>
              </w:rPr>
              <w:t>提问</w:t>
            </w:r>
            <w:r w:rsidRPr="00071228">
              <w:rPr>
                <w:rFonts w:ascii="方正仿宋_GBK" w:eastAsia="方正仿宋_GBK" w:hint="eastAsia"/>
                <w:szCs w:val="21"/>
              </w:rPr>
              <w:t>。</w:t>
            </w:r>
          </w:p>
          <w:p w14:paraId="04768713" w14:textId="77777777" w:rsidR="00606BB1" w:rsidRPr="00071228" w:rsidRDefault="00606BB1" w:rsidP="00580C52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 w:hint="eastAsia"/>
                <w:szCs w:val="21"/>
              </w:rPr>
              <w:t>二、声乐表演方向</w:t>
            </w:r>
          </w:p>
          <w:p w14:paraId="686D15DD" w14:textId="77777777" w:rsidR="00606BB1" w:rsidRPr="00071228" w:rsidRDefault="00606BB1" w:rsidP="00606BB1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 w:hint="eastAsia"/>
                <w:szCs w:val="21"/>
              </w:rPr>
              <w:t>1</w:t>
            </w:r>
            <w:r w:rsidRPr="00071228">
              <w:rPr>
                <w:rFonts w:ascii="方正仿宋_GBK" w:eastAsia="方正仿宋_GBK"/>
                <w:szCs w:val="21"/>
              </w:rPr>
              <w:t>.</w:t>
            </w:r>
            <w:r w:rsidRPr="00071228">
              <w:rPr>
                <w:rFonts w:ascii="方正仿宋_GBK" w:eastAsia="方正仿宋_GBK" w:hint="eastAsia"/>
                <w:szCs w:val="21"/>
              </w:rPr>
              <w:t>专业技能能力展示（</w:t>
            </w:r>
            <w:r w:rsidRPr="00071228">
              <w:rPr>
                <w:rFonts w:ascii="方正仿宋_GBK" w:eastAsia="方正仿宋_GBK"/>
                <w:szCs w:val="21"/>
              </w:rPr>
              <w:t>25分钟）</w:t>
            </w:r>
          </w:p>
          <w:p w14:paraId="3BECA663" w14:textId="409FC465" w:rsidR="00606BB1" w:rsidRPr="00071228" w:rsidRDefault="00606BB1" w:rsidP="00606BB1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 w:hint="eastAsia"/>
                <w:szCs w:val="21"/>
              </w:rPr>
              <w:t>中外声乐作品</w:t>
            </w:r>
            <w:r w:rsidRPr="00071228">
              <w:rPr>
                <w:rFonts w:ascii="方正仿宋_GBK" w:eastAsia="方正仿宋_GBK"/>
                <w:szCs w:val="21"/>
              </w:rPr>
              <w:t>4首</w:t>
            </w:r>
            <w:r w:rsidR="00E627C4">
              <w:rPr>
                <w:rFonts w:ascii="方正仿宋_GBK" w:eastAsia="方正仿宋_GBK" w:hint="eastAsia"/>
                <w:szCs w:val="21"/>
              </w:rPr>
              <w:t>，其中：</w:t>
            </w:r>
          </w:p>
          <w:p w14:paraId="00B7FB69" w14:textId="7DECAA3E" w:rsidR="00606BB1" w:rsidRPr="00071228" w:rsidRDefault="00606BB1" w:rsidP="00606BB1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 w:hint="eastAsia"/>
                <w:szCs w:val="21"/>
              </w:rPr>
              <w:t>（1）</w:t>
            </w:r>
            <w:r w:rsidRPr="00071228">
              <w:rPr>
                <w:rFonts w:ascii="方正仿宋_GBK" w:eastAsia="方正仿宋_GBK"/>
                <w:szCs w:val="21"/>
              </w:rPr>
              <w:t>中外艺术歌曲2首（外国作品须原文演唱）</w:t>
            </w:r>
          </w:p>
          <w:p w14:paraId="2D349DA6" w14:textId="77777777" w:rsidR="00606BB1" w:rsidRPr="00071228" w:rsidRDefault="00606BB1" w:rsidP="00606BB1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 w:hint="eastAsia"/>
                <w:szCs w:val="21"/>
              </w:rPr>
              <w:t>（2）</w:t>
            </w:r>
            <w:r w:rsidRPr="00071228">
              <w:rPr>
                <w:rFonts w:ascii="方正仿宋_GBK" w:eastAsia="方正仿宋_GBK"/>
                <w:szCs w:val="21"/>
              </w:rPr>
              <w:t>中外歌剧咏叹调2首（外国作品须原文演唱，须有1首意大利歌剧咏叹调）</w:t>
            </w:r>
          </w:p>
          <w:p w14:paraId="074E25A4" w14:textId="4DF484B0" w:rsidR="00606BB1" w:rsidRPr="00071228" w:rsidRDefault="00606BB1" w:rsidP="00ED184A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 w:hint="eastAsia"/>
                <w:szCs w:val="21"/>
              </w:rPr>
              <w:t>2</w:t>
            </w:r>
            <w:r w:rsidRPr="00071228">
              <w:rPr>
                <w:rFonts w:ascii="方正仿宋_GBK" w:eastAsia="方正仿宋_GBK"/>
                <w:szCs w:val="21"/>
              </w:rPr>
              <w:t>.</w:t>
            </w:r>
            <w:r w:rsidRPr="00071228">
              <w:rPr>
                <w:rFonts w:ascii="方正仿宋_GBK" w:eastAsia="方正仿宋_GBK" w:hint="eastAsia"/>
                <w:szCs w:val="21"/>
              </w:rPr>
              <w:t>现场授课（2</w:t>
            </w:r>
            <w:r w:rsidRPr="00071228">
              <w:rPr>
                <w:rFonts w:ascii="方正仿宋_GBK" w:eastAsia="方正仿宋_GBK"/>
                <w:szCs w:val="21"/>
              </w:rPr>
              <w:t>3</w:t>
            </w:r>
            <w:r w:rsidRPr="00071228">
              <w:rPr>
                <w:rFonts w:ascii="方正仿宋_GBK" w:eastAsia="方正仿宋_GBK" w:hint="eastAsia"/>
                <w:szCs w:val="21"/>
              </w:rPr>
              <w:t>分钟）</w:t>
            </w:r>
          </w:p>
          <w:p w14:paraId="6FEF9B18" w14:textId="75360195" w:rsidR="00606BB1" w:rsidRPr="00071228" w:rsidRDefault="00606BB1" w:rsidP="00ED184A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 w:hint="eastAsia"/>
                <w:szCs w:val="21"/>
              </w:rPr>
              <w:t>（1）</w:t>
            </w:r>
            <w:r w:rsidRPr="00071228">
              <w:rPr>
                <w:rFonts w:ascii="方正仿宋_GBK" w:eastAsia="方正仿宋_GBK"/>
                <w:szCs w:val="21"/>
              </w:rPr>
              <w:t>发声练习（8分钟）</w:t>
            </w:r>
          </w:p>
          <w:p w14:paraId="22A0D84C" w14:textId="27B40710" w:rsidR="00606BB1" w:rsidRPr="00071228" w:rsidRDefault="00606BB1" w:rsidP="00ED184A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 w:hint="eastAsia"/>
                <w:szCs w:val="21"/>
              </w:rPr>
              <w:t>（2）</w:t>
            </w:r>
            <w:r w:rsidRPr="00071228">
              <w:rPr>
                <w:rFonts w:ascii="方正仿宋_GBK" w:eastAsia="方正仿宋_GBK"/>
                <w:szCs w:val="21"/>
              </w:rPr>
              <w:t>作品指导（15分钟）</w:t>
            </w:r>
          </w:p>
          <w:p w14:paraId="407FA783" w14:textId="22BD892C" w:rsidR="00606BB1" w:rsidRPr="00071228" w:rsidRDefault="00606BB1" w:rsidP="00606BB1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/>
                <w:szCs w:val="21"/>
              </w:rPr>
              <w:t>3.</w:t>
            </w:r>
            <w:r w:rsidRPr="00071228">
              <w:rPr>
                <w:rFonts w:ascii="方正仿宋_GBK" w:eastAsia="方正仿宋_GBK" w:hint="eastAsia"/>
                <w:szCs w:val="21"/>
              </w:rPr>
              <w:t>视唱环节（</w:t>
            </w:r>
            <w:r w:rsidRPr="00071228">
              <w:rPr>
                <w:rFonts w:ascii="方正仿宋_GBK" w:eastAsia="方正仿宋_GBK"/>
                <w:szCs w:val="21"/>
              </w:rPr>
              <w:t>10分钟）</w:t>
            </w:r>
          </w:p>
          <w:p w14:paraId="7C4A16FE" w14:textId="77777777" w:rsidR="00606BB1" w:rsidRPr="00071228" w:rsidRDefault="00606BB1" w:rsidP="00606BB1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 w:hint="eastAsia"/>
                <w:szCs w:val="21"/>
              </w:rPr>
              <w:t>根据现场提供的曲目，抽取</w:t>
            </w:r>
            <w:r w:rsidRPr="00071228">
              <w:rPr>
                <w:rFonts w:ascii="方正仿宋_GBK" w:eastAsia="方正仿宋_GBK"/>
                <w:szCs w:val="21"/>
              </w:rPr>
              <w:t>2首视唱作品，准备5分钟后进行视唱。</w:t>
            </w:r>
          </w:p>
          <w:p w14:paraId="4160F646" w14:textId="3C96D540" w:rsidR="00606BB1" w:rsidRPr="00071228" w:rsidRDefault="00606BB1" w:rsidP="00606BB1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/>
                <w:szCs w:val="21"/>
              </w:rPr>
              <w:t>4.</w:t>
            </w:r>
            <w:r w:rsidRPr="00071228">
              <w:rPr>
                <w:rFonts w:ascii="方正仿宋_GBK" w:eastAsia="方正仿宋_GBK" w:hint="eastAsia"/>
                <w:szCs w:val="21"/>
              </w:rPr>
              <w:t>综合素质（</w:t>
            </w:r>
            <w:r w:rsidRPr="00071228">
              <w:rPr>
                <w:rFonts w:ascii="方正仿宋_GBK" w:eastAsia="方正仿宋_GBK"/>
                <w:szCs w:val="21"/>
              </w:rPr>
              <w:t>5分钟）</w:t>
            </w:r>
          </w:p>
          <w:p w14:paraId="3FD4B9C4" w14:textId="77777777" w:rsidR="00606BB1" w:rsidRPr="00071228" w:rsidRDefault="00606BB1" w:rsidP="00606BB1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 w:hint="eastAsia"/>
                <w:szCs w:val="21"/>
              </w:rPr>
              <w:t>（1）</w:t>
            </w:r>
            <w:r w:rsidRPr="00071228">
              <w:rPr>
                <w:rFonts w:ascii="方正仿宋_GBK" w:eastAsia="方正仿宋_GBK"/>
                <w:szCs w:val="21"/>
              </w:rPr>
              <w:t>专业实践和科研情况</w:t>
            </w:r>
          </w:p>
          <w:p w14:paraId="5EE761FA" w14:textId="77777777" w:rsidR="00606BB1" w:rsidRPr="00071228" w:rsidRDefault="00606BB1" w:rsidP="00606BB1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 w:hint="eastAsia"/>
                <w:szCs w:val="21"/>
              </w:rPr>
              <w:t>需提供比赛获奖情况证明、艺术实践经历、节目单及视频、已发表论文及学术论著原件等。</w:t>
            </w:r>
          </w:p>
          <w:p w14:paraId="5441469E" w14:textId="215C22AF" w:rsidR="00AE7C33" w:rsidRPr="00071228" w:rsidRDefault="00606BB1" w:rsidP="00AE7C33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 w:hint="eastAsia"/>
                <w:szCs w:val="21"/>
              </w:rPr>
              <w:t>（2）</w:t>
            </w:r>
            <w:r w:rsidR="00BB7070" w:rsidRPr="00071228">
              <w:rPr>
                <w:rFonts w:ascii="方正仿宋_GBK" w:eastAsia="方正仿宋_GBK" w:hint="eastAsia"/>
                <w:szCs w:val="21"/>
              </w:rPr>
              <w:t>回答</w:t>
            </w:r>
            <w:r w:rsidRPr="00071228">
              <w:rPr>
                <w:rFonts w:ascii="方正仿宋_GBK" w:eastAsia="方正仿宋_GBK"/>
                <w:szCs w:val="21"/>
              </w:rPr>
              <w:t>提问</w:t>
            </w:r>
          </w:p>
        </w:tc>
        <w:tc>
          <w:tcPr>
            <w:tcW w:w="762" w:type="pct"/>
            <w:vAlign w:val="center"/>
          </w:tcPr>
          <w:p w14:paraId="28546895" w14:textId="61182B59" w:rsidR="00606BB1" w:rsidRPr="00071228" w:rsidRDefault="00606BB1" w:rsidP="003C4ADD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/>
                <w:szCs w:val="21"/>
              </w:rPr>
              <w:t>100</w:t>
            </w:r>
            <w:r w:rsidRPr="00071228">
              <w:rPr>
                <w:rFonts w:ascii="方正仿宋_GBK" w:eastAsia="方正仿宋_GBK" w:hint="eastAsia"/>
                <w:szCs w:val="21"/>
              </w:rPr>
              <w:t>%</w:t>
            </w:r>
          </w:p>
        </w:tc>
        <w:tc>
          <w:tcPr>
            <w:tcW w:w="479" w:type="pct"/>
            <w:vAlign w:val="center"/>
          </w:tcPr>
          <w:p w14:paraId="493CF1EC" w14:textId="77777777" w:rsidR="00606BB1" w:rsidRPr="00071228" w:rsidRDefault="00606BB1" w:rsidP="003C4ADD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</w:tbl>
    <w:p w14:paraId="66AB68EA" w14:textId="77777777" w:rsidR="00607E4D" w:rsidRPr="00071228" w:rsidRDefault="00607E4D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96"/>
        <w:gridCol w:w="8648"/>
        <w:gridCol w:w="1983"/>
        <w:gridCol w:w="1621"/>
      </w:tblGrid>
      <w:tr w:rsidR="003F5D91" w:rsidRPr="00071228" w14:paraId="4111D00D" w14:textId="77777777" w:rsidTr="008A6DE1">
        <w:tc>
          <w:tcPr>
            <w:tcW w:w="608" w:type="pct"/>
            <w:vAlign w:val="center"/>
          </w:tcPr>
          <w:p w14:paraId="0B6CCADE" w14:textId="77777777" w:rsidR="003F5D91" w:rsidRPr="00071228" w:rsidRDefault="003F5D91" w:rsidP="0018561F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071228">
              <w:rPr>
                <w:rFonts w:ascii="黑体" w:eastAsia="黑体" w:hAnsi="黑体" w:hint="eastAsia"/>
                <w:szCs w:val="21"/>
              </w:rPr>
              <w:lastRenderedPageBreak/>
              <w:t>招聘单位</w:t>
            </w:r>
          </w:p>
        </w:tc>
        <w:tc>
          <w:tcPr>
            <w:tcW w:w="3100" w:type="pct"/>
            <w:vAlign w:val="center"/>
          </w:tcPr>
          <w:p w14:paraId="67AF5ACC" w14:textId="77777777" w:rsidR="003F5D91" w:rsidRPr="00071228" w:rsidRDefault="003F5D91" w:rsidP="0018561F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071228">
              <w:rPr>
                <w:rFonts w:ascii="黑体" w:eastAsia="黑体" w:hAnsi="黑体" w:hint="eastAsia"/>
                <w:szCs w:val="21"/>
              </w:rPr>
              <w:t>面试内容</w:t>
            </w:r>
          </w:p>
        </w:tc>
        <w:tc>
          <w:tcPr>
            <w:tcW w:w="711" w:type="pct"/>
            <w:tcBorders>
              <w:bottom w:val="single" w:sz="4" w:space="0" w:color="auto"/>
            </w:tcBorders>
            <w:vAlign w:val="center"/>
          </w:tcPr>
          <w:p w14:paraId="4D3B2E22" w14:textId="77777777" w:rsidR="003F5D91" w:rsidRPr="00071228" w:rsidRDefault="003F5D91" w:rsidP="0018561F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071228">
              <w:rPr>
                <w:rFonts w:ascii="黑体" w:eastAsia="黑体" w:hAnsi="黑体" w:hint="eastAsia"/>
                <w:szCs w:val="21"/>
              </w:rPr>
              <w:t>所占面试总分比例</w:t>
            </w:r>
          </w:p>
        </w:tc>
        <w:tc>
          <w:tcPr>
            <w:tcW w:w="581" w:type="pct"/>
            <w:vAlign w:val="center"/>
          </w:tcPr>
          <w:p w14:paraId="7265A903" w14:textId="77777777" w:rsidR="003F5D91" w:rsidRPr="00071228" w:rsidRDefault="003F5D91" w:rsidP="0018561F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071228">
              <w:rPr>
                <w:rFonts w:ascii="黑体" w:eastAsia="黑体" w:hAnsi="黑体" w:hint="eastAsia"/>
                <w:szCs w:val="21"/>
              </w:rPr>
              <w:t>备注</w:t>
            </w:r>
          </w:p>
        </w:tc>
      </w:tr>
      <w:tr w:rsidR="003F5D91" w:rsidRPr="00071228" w14:paraId="3AC4ABB2" w14:textId="77777777" w:rsidTr="008A6DE1">
        <w:trPr>
          <w:trHeight w:val="1701"/>
        </w:trPr>
        <w:tc>
          <w:tcPr>
            <w:tcW w:w="608" w:type="pct"/>
            <w:vAlign w:val="center"/>
          </w:tcPr>
          <w:p w14:paraId="65D63625" w14:textId="0D82360A" w:rsidR="003F5D91" w:rsidRPr="00071228" w:rsidRDefault="003F5D91" w:rsidP="003C4ADD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 w:hint="eastAsia"/>
                <w:szCs w:val="21"/>
              </w:rPr>
              <w:t>音乐舞蹈学院</w:t>
            </w:r>
          </w:p>
        </w:tc>
        <w:tc>
          <w:tcPr>
            <w:tcW w:w="3100" w:type="pct"/>
            <w:vAlign w:val="center"/>
          </w:tcPr>
          <w:p w14:paraId="0BF3345D" w14:textId="77777777" w:rsidR="003F5D91" w:rsidRPr="00071228" w:rsidRDefault="003F5D91" w:rsidP="003F5D91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 w:hint="eastAsia"/>
                <w:szCs w:val="21"/>
              </w:rPr>
              <w:t>三、钢琴表演（艺术指导）方向</w:t>
            </w:r>
          </w:p>
          <w:p w14:paraId="0C2C9906" w14:textId="2FEDB029" w:rsidR="003F5D91" w:rsidRPr="00071228" w:rsidRDefault="003F5D91" w:rsidP="003F5D91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 w:hint="eastAsia"/>
                <w:szCs w:val="21"/>
              </w:rPr>
              <w:t>1</w:t>
            </w:r>
            <w:r w:rsidRPr="00071228">
              <w:rPr>
                <w:rFonts w:ascii="方正仿宋_GBK" w:eastAsia="方正仿宋_GBK"/>
                <w:szCs w:val="21"/>
              </w:rPr>
              <w:t>.</w:t>
            </w:r>
            <w:r w:rsidRPr="00071228">
              <w:rPr>
                <w:rFonts w:ascii="方正仿宋_GBK" w:eastAsia="方正仿宋_GBK" w:hint="eastAsia"/>
                <w:szCs w:val="21"/>
              </w:rPr>
              <w:t>专业技能能力展示</w:t>
            </w:r>
            <w:r w:rsidRPr="00071228">
              <w:rPr>
                <w:rFonts w:ascii="方正仿宋_GBK" w:eastAsia="方正仿宋_GBK"/>
                <w:szCs w:val="21"/>
              </w:rPr>
              <w:t>（20分钟）</w:t>
            </w:r>
          </w:p>
          <w:p w14:paraId="25F7285D" w14:textId="56B31F66" w:rsidR="003F5D91" w:rsidRPr="00071228" w:rsidRDefault="003F5D91" w:rsidP="003F5D91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 w:hint="eastAsia"/>
                <w:szCs w:val="21"/>
              </w:rPr>
              <w:t>演奏</w:t>
            </w:r>
            <w:r w:rsidRPr="00071228">
              <w:rPr>
                <w:rFonts w:ascii="方正仿宋_GBK" w:eastAsia="方正仿宋_GBK"/>
                <w:szCs w:val="21"/>
              </w:rPr>
              <w:t>2首钢琴独奏曲目</w:t>
            </w:r>
            <w:r w:rsidR="00350C54">
              <w:rPr>
                <w:rFonts w:ascii="方正仿宋_GBK" w:eastAsia="方正仿宋_GBK" w:hint="eastAsia"/>
                <w:szCs w:val="21"/>
              </w:rPr>
              <w:t>，要求：</w:t>
            </w:r>
          </w:p>
          <w:p w14:paraId="15D43F92" w14:textId="77777777" w:rsidR="003F5D91" w:rsidRPr="00071228" w:rsidRDefault="003F5D91" w:rsidP="003F5D91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 w:hint="eastAsia"/>
                <w:szCs w:val="21"/>
              </w:rPr>
              <w:t>（1）</w:t>
            </w:r>
            <w:r w:rsidRPr="00071228">
              <w:rPr>
                <w:rFonts w:ascii="方正仿宋_GBK" w:eastAsia="方正仿宋_GBK"/>
                <w:szCs w:val="21"/>
              </w:rPr>
              <w:t>不同时期、风格</w:t>
            </w:r>
          </w:p>
          <w:p w14:paraId="0A9777F8" w14:textId="77777777" w:rsidR="003F5D91" w:rsidRPr="00071228" w:rsidRDefault="003F5D91" w:rsidP="003F5D91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 w:hint="eastAsia"/>
                <w:szCs w:val="21"/>
              </w:rPr>
              <w:t>（2）</w:t>
            </w:r>
            <w:r w:rsidRPr="00071228">
              <w:rPr>
                <w:rFonts w:ascii="方正仿宋_GBK" w:eastAsia="方正仿宋_GBK"/>
                <w:szCs w:val="21"/>
              </w:rPr>
              <w:t>背谱</w:t>
            </w:r>
          </w:p>
          <w:p w14:paraId="6FE213D9" w14:textId="77777777" w:rsidR="003F5D91" w:rsidRPr="00071228" w:rsidRDefault="003F5D91" w:rsidP="003F5D91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 w:hint="eastAsia"/>
                <w:szCs w:val="21"/>
              </w:rPr>
              <w:t>2</w:t>
            </w:r>
            <w:r w:rsidRPr="00071228">
              <w:rPr>
                <w:rFonts w:ascii="方正仿宋_GBK" w:eastAsia="方正仿宋_GBK"/>
                <w:szCs w:val="21"/>
              </w:rPr>
              <w:t>.</w:t>
            </w:r>
            <w:r w:rsidRPr="00071228">
              <w:rPr>
                <w:rFonts w:ascii="方正仿宋_GBK" w:eastAsia="方正仿宋_GBK" w:hint="eastAsia"/>
                <w:szCs w:val="21"/>
              </w:rPr>
              <w:t>视</w:t>
            </w:r>
            <w:proofErr w:type="gramStart"/>
            <w:r w:rsidRPr="00071228">
              <w:rPr>
                <w:rFonts w:ascii="方正仿宋_GBK" w:eastAsia="方正仿宋_GBK" w:hint="eastAsia"/>
                <w:szCs w:val="21"/>
              </w:rPr>
              <w:t>奏能力</w:t>
            </w:r>
            <w:proofErr w:type="gramEnd"/>
            <w:r w:rsidRPr="00071228">
              <w:rPr>
                <w:rFonts w:ascii="方正仿宋_GBK" w:eastAsia="方正仿宋_GBK" w:hint="eastAsia"/>
                <w:szCs w:val="21"/>
              </w:rPr>
              <w:t>展示环节</w:t>
            </w:r>
            <w:r w:rsidRPr="00071228">
              <w:rPr>
                <w:rFonts w:ascii="方正仿宋_GBK" w:eastAsia="方正仿宋_GBK"/>
                <w:szCs w:val="21"/>
              </w:rPr>
              <w:t xml:space="preserve"> （10分钟）</w:t>
            </w:r>
          </w:p>
          <w:p w14:paraId="4F2052DC" w14:textId="77777777" w:rsidR="003F5D91" w:rsidRPr="00071228" w:rsidRDefault="003F5D91" w:rsidP="003F5D91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 w:hint="eastAsia"/>
                <w:szCs w:val="21"/>
              </w:rPr>
              <w:t>根据现场提供的曲谱，抽取</w:t>
            </w:r>
            <w:r w:rsidRPr="00071228">
              <w:rPr>
                <w:rFonts w:ascii="方正仿宋_GBK" w:eastAsia="方正仿宋_GBK"/>
                <w:szCs w:val="21"/>
              </w:rPr>
              <w:t>1首，准备5分钟后进行演奏</w:t>
            </w:r>
          </w:p>
          <w:p w14:paraId="26179279" w14:textId="77777777" w:rsidR="003F5D91" w:rsidRPr="00071228" w:rsidRDefault="003F5D91" w:rsidP="003F5D91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 w:hint="eastAsia"/>
                <w:szCs w:val="21"/>
              </w:rPr>
              <w:t>3</w:t>
            </w:r>
            <w:r w:rsidRPr="00071228">
              <w:rPr>
                <w:rFonts w:ascii="方正仿宋_GBK" w:eastAsia="方正仿宋_GBK"/>
                <w:szCs w:val="21"/>
              </w:rPr>
              <w:t>.</w:t>
            </w:r>
            <w:r w:rsidRPr="00071228">
              <w:rPr>
                <w:rFonts w:ascii="方正仿宋_GBK" w:eastAsia="方正仿宋_GBK" w:hint="eastAsia"/>
                <w:szCs w:val="21"/>
              </w:rPr>
              <w:t>伴奏能力展示环节（</w:t>
            </w:r>
            <w:r w:rsidRPr="00071228">
              <w:rPr>
                <w:rFonts w:ascii="方正仿宋_GBK" w:eastAsia="方正仿宋_GBK"/>
                <w:szCs w:val="21"/>
              </w:rPr>
              <w:t>30分钟）</w:t>
            </w:r>
          </w:p>
          <w:p w14:paraId="715AE98C" w14:textId="77777777" w:rsidR="003F5D91" w:rsidRPr="00071228" w:rsidRDefault="003F5D91" w:rsidP="003F5D91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 w:hint="eastAsia"/>
                <w:szCs w:val="21"/>
              </w:rPr>
              <w:t>根据现场提供的曲谱，分别抽取</w:t>
            </w:r>
            <w:proofErr w:type="gramStart"/>
            <w:r w:rsidRPr="00071228">
              <w:rPr>
                <w:rFonts w:ascii="方正仿宋_GBK" w:eastAsia="方正仿宋_GBK"/>
                <w:szCs w:val="21"/>
              </w:rPr>
              <w:t>1首正谱伴奏</w:t>
            </w:r>
            <w:proofErr w:type="gramEnd"/>
            <w:r w:rsidRPr="00071228">
              <w:rPr>
                <w:rFonts w:ascii="方正仿宋_GBK" w:eastAsia="方正仿宋_GBK"/>
                <w:szCs w:val="21"/>
              </w:rPr>
              <w:t>、1首即兴伴奏，准备5分钟后</w:t>
            </w:r>
            <w:proofErr w:type="gramStart"/>
            <w:r w:rsidRPr="00071228">
              <w:rPr>
                <w:rFonts w:ascii="方正仿宋_GBK" w:eastAsia="方正仿宋_GBK"/>
                <w:szCs w:val="21"/>
              </w:rPr>
              <w:t>配合</w:t>
            </w:r>
            <w:proofErr w:type="gramEnd"/>
            <w:r w:rsidRPr="00071228">
              <w:rPr>
                <w:rFonts w:ascii="方正仿宋_GBK" w:eastAsia="方正仿宋_GBK"/>
                <w:szCs w:val="21"/>
              </w:rPr>
              <w:t>声器乐进行伴奏。演奏完成后，对每首伴奏曲目进行讲解（每首5分钟）。</w:t>
            </w:r>
          </w:p>
          <w:p w14:paraId="47BE8589" w14:textId="77777777" w:rsidR="003F5D91" w:rsidRPr="00071228" w:rsidRDefault="003F5D91" w:rsidP="003F5D91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 w:hint="eastAsia"/>
                <w:szCs w:val="21"/>
              </w:rPr>
              <w:t>4</w:t>
            </w:r>
            <w:r w:rsidRPr="00071228">
              <w:rPr>
                <w:rFonts w:ascii="方正仿宋_GBK" w:eastAsia="方正仿宋_GBK"/>
                <w:szCs w:val="21"/>
              </w:rPr>
              <w:t>.</w:t>
            </w:r>
            <w:r w:rsidRPr="00071228">
              <w:rPr>
                <w:rFonts w:ascii="方正仿宋_GBK" w:eastAsia="方正仿宋_GBK" w:hint="eastAsia"/>
                <w:szCs w:val="21"/>
              </w:rPr>
              <w:t>综合素质（</w:t>
            </w:r>
            <w:r w:rsidRPr="00071228">
              <w:rPr>
                <w:rFonts w:ascii="方正仿宋_GBK" w:eastAsia="方正仿宋_GBK"/>
                <w:szCs w:val="21"/>
              </w:rPr>
              <w:t>5分钟）</w:t>
            </w:r>
          </w:p>
          <w:p w14:paraId="7315C556" w14:textId="77777777" w:rsidR="003F5D91" w:rsidRPr="00071228" w:rsidRDefault="003F5D91" w:rsidP="003F5D91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 w:hint="eastAsia"/>
                <w:szCs w:val="21"/>
              </w:rPr>
              <w:t>（1）</w:t>
            </w:r>
            <w:r w:rsidRPr="00071228">
              <w:rPr>
                <w:rFonts w:ascii="方正仿宋_GBK" w:eastAsia="方正仿宋_GBK"/>
                <w:szCs w:val="21"/>
              </w:rPr>
              <w:t>专业实践和科研情况</w:t>
            </w:r>
          </w:p>
          <w:p w14:paraId="25407C04" w14:textId="77777777" w:rsidR="003F5D91" w:rsidRPr="00071228" w:rsidRDefault="003F5D91" w:rsidP="003F5D91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 w:hint="eastAsia"/>
                <w:szCs w:val="21"/>
              </w:rPr>
              <w:t>需提供比赛获奖情况证明、艺术实践经历、节目单及视频、已发表论文及学术论著原件等。</w:t>
            </w:r>
          </w:p>
          <w:p w14:paraId="65E820BA" w14:textId="35E25E06" w:rsidR="003F5D91" w:rsidRPr="00071228" w:rsidRDefault="003F5D91" w:rsidP="003F5D91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 w:hint="eastAsia"/>
                <w:szCs w:val="21"/>
              </w:rPr>
              <w:t>（2）回答</w:t>
            </w:r>
            <w:r w:rsidRPr="00071228">
              <w:rPr>
                <w:rFonts w:ascii="方正仿宋_GBK" w:eastAsia="方正仿宋_GBK"/>
                <w:szCs w:val="21"/>
              </w:rPr>
              <w:t>提问</w:t>
            </w:r>
          </w:p>
        </w:tc>
        <w:tc>
          <w:tcPr>
            <w:tcW w:w="711" w:type="pct"/>
            <w:vAlign w:val="center"/>
          </w:tcPr>
          <w:p w14:paraId="153C6002" w14:textId="645821FD" w:rsidR="003F5D91" w:rsidRPr="00071228" w:rsidRDefault="003F5D91" w:rsidP="003C4ADD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/>
                <w:szCs w:val="21"/>
              </w:rPr>
              <w:t>100</w:t>
            </w:r>
            <w:r w:rsidRPr="00071228">
              <w:rPr>
                <w:rFonts w:ascii="方正仿宋_GBK" w:eastAsia="方正仿宋_GBK" w:hint="eastAsia"/>
                <w:szCs w:val="21"/>
              </w:rPr>
              <w:t>%</w:t>
            </w:r>
          </w:p>
        </w:tc>
        <w:tc>
          <w:tcPr>
            <w:tcW w:w="581" w:type="pct"/>
            <w:vAlign w:val="center"/>
          </w:tcPr>
          <w:p w14:paraId="483BD76F" w14:textId="77777777" w:rsidR="003F5D91" w:rsidRPr="00071228" w:rsidRDefault="003F5D91" w:rsidP="003C4ADD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</w:tbl>
    <w:p w14:paraId="7031C8D6" w14:textId="77777777" w:rsidR="00606BB1" w:rsidRPr="00071228" w:rsidRDefault="00606BB1" w:rsidP="00580C52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14:paraId="66B0D39B" w14:textId="77777777" w:rsidR="001E516E" w:rsidRPr="00071228" w:rsidRDefault="001E516E">
      <w:pPr>
        <w:widowControl/>
        <w:jc w:val="left"/>
        <w:rPr>
          <w:rFonts w:ascii="黑体" w:eastAsia="黑体" w:hAnsi="黑体"/>
          <w:sz w:val="32"/>
          <w:szCs w:val="32"/>
        </w:rPr>
        <w:sectPr w:rsidR="001E516E" w:rsidRPr="00071228" w:rsidSect="003F5D91">
          <w:pgSz w:w="16838" w:h="11906" w:orient="landscape"/>
          <w:pgMar w:top="1134" w:right="1440" w:bottom="1134" w:left="1440" w:header="851" w:footer="992" w:gutter="0"/>
          <w:cols w:space="425"/>
          <w:docGrid w:type="lines" w:linePitch="312"/>
        </w:sectPr>
      </w:pPr>
    </w:p>
    <w:p w14:paraId="5B43140D" w14:textId="6DF02CD9" w:rsidR="00665402" w:rsidRPr="00071228" w:rsidRDefault="00580C52" w:rsidP="00580C5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71228">
        <w:rPr>
          <w:rFonts w:ascii="黑体" w:eastAsia="黑体" w:hAnsi="黑体" w:hint="eastAsia"/>
          <w:sz w:val="32"/>
          <w:szCs w:val="32"/>
        </w:rPr>
        <w:lastRenderedPageBreak/>
        <w:t>六、</w:t>
      </w:r>
      <w:r w:rsidR="00606BB1" w:rsidRPr="00071228">
        <w:rPr>
          <w:rFonts w:ascii="黑体" w:eastAsia="黑体" w:hAnsi="黑体" w:hint="eastAsia"/>
          <w:sz w:val="32"/>
          <w:szCs w:val="32"/>
        </w:rPr>
        <w:t>设计艺术</w:t>
      </w:r>
      <w:r w:rsidRPr="00071228">
        <w:rPr>
          <w:rFonts w:ascii="黑体" w:eastAsia="黑体" w:hAnsi="黑体" w:hint="eastAsia"/>
          <w:sz w:val="32"/>
          <w:szCs w:val="32"/>
        </w:rPr>
        <w:t>学院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263"/>
        <w:gridCol w:w="2979"/>
        <w:gridCol w:w="1135"/>
        <w:gridCol w:w="4394"/>
        <w:gridCol w:w="1559"/>
        <w:gridCol w:w="1618"/>
      </w:tblGrid>
      <w:tr w:rsidR="00580C52" w:rsidRPr="00071228" w14:paraId="5F8043DB" w14:textId="77777777" w:rsidTr="00F6550E">
        <w:tc>
          <w:tcPr>
            <w:tcW w:w="811" w:type="pct"/>
            <w:vAlign w:val="center"/>
          </w:tcPr>
          <w:p w14:paraId="397F03B0" w14:textId="77777777" w:rsidR="00580C52" w:rsidRPr="00071228" w:rsidRDefault="00580C52" w:rsidP="0018561F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071228">
              <w:rPr>
                <w:rFonts w:ascii="黑体" w:eastAsia="黑体" w:hAnsi="黑体" w:hint="eastAsia"/>
                <w:szCs w:val="21"/>
              </w:rPr>
              <w:t>招聘单位</w:t>
            </w:r>
          </w:p>
        </w:tc>
        <w:tc>
          <w:tcPr>
            <w:tcW w:w="1068" w:type="pct"/>
            <w:vAlign w:val="center"/>
          </w:tcPr>
          <w:p w14:paraId="58BD4815" w14:textId="77777777" w:rsidR="00580C52" w:rsidRPr="00071228" w:rsidRDefault="00580C52" w:rsidP="0018561F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071228">
              <w:rPr>
                <w:rFonts w:ascii="黑体" w:eastAsia="黑体" w:hAnsi="黑体" w:hint="eastAsia"/>
                <w:szCs w:val="21"/>
              </w:rPr>
              <w:t>试讲内容</w:t>
            </w:r>
          </w:p>
        </w:tc>
        <w:tc>
          <w:tcPr>
            <w:tcW w:w="407" w:type="pct"/>
            <w:vAlign w:val="center"/>
          </w:tcPr>
          <w:p w14:paraId="708342F7" w14:textId="77777777" w:rsidR="00580C52" w:rsidRPr="00071228" w:rsidRDefault="00580C52" w:rsidP="0018561F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071228">
              <w:rPr>
                <w:rFonts w:ascii="黑体" w:eastAsia="黑体" w:hAnsi="黑体" w:hint="eastAsia"/>
                <w:szCs w:val="21"/>
              </w:rPr>
              <w:t>所占面试</w:t>
            </w:r>
          </w:p>
          <w:p w14:paraId="76ACE8CD" w14:textId="77777777" w:rsidR="00580C52" w:rsidRPr="00071228" w:rsidRDefault="00580C52" w:rsidP="0018561F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071228">
              <w:rPr>
                <w:rFonts w:ascii="黑体" w:eastAsia="黑体" w:hAnsi="黑体" w:hint="eastAsia"/>
                <w:szCs w:val="21"/>
              </w:rPr>
              <w:t>总分比例</w:t>
            </w:r>
          </w:p>
        </w:tc>
        <w:tc>
          <w:tcPr>
            <w:tcW w:w="1575" w:type="pct"/>
            <w:tcBorders>
              <w:bottom w:val="single" w:sz="4" w:space="0" w:color="auto"/>
            </w:tcBorders>
            <w:vAlign w:val="center"/>
          </w:tcPr>
          <w:p w14:paraId="626BF00A" w14:textId="77777777" w:rsidR="00580C52" w:rsidRPr="00071228" w:rsidRDefault="00580C52" w:rsidP="0018561F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071228">
              <w:rPr>
                <w:rFonts w:ascii="黑体" w:eastAsia="黑体" w:hAnsi="黑体" w:hint="eastAsia"/>
                <w:szCs w:val="21"/>
              </w:rPr>
              <w:t>岗位技能展示内容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vAlign w:val="center"/>
          </w:tcPr>
          <w:p w14:paraId="61E49B4E" w14:textId="77777777" w:rsidR="00580C52" w:rsidRPr="00071228" w:rsidRDefault="00580C52" w:rsidP="0018561F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071228">
              <w:rPr>
                <w:rFonts w:ascii="黑体" w:eastAsia="黑体" w:hAnsi="黑体" w:hint="eastAsia"/>
                <w:szCs w:val="21"/>
              </w:rPr>
              <w:t>所占面试总分比例</w:t>
            </w:r>
          </w:p>
        </w:tc>
        <w:tc>
          <w:tcPr>
            <w:tcW w:w="581" w:type="pct"/>
            <w:vAlign w:val="center"/>
          </w:tcPr>
          <w:p w14:paraId="1A26D9DA" w14:textId="77777777" w:rsidR="00580C52" w:rsidRPr="00071228" w:rsidRDefault="00580C52" w:rsidP="0018561F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 w:rsidRPr="00071228">
              <w:rPr>
                <w:rFonts w:ascii="黑体" w:eastAsia="黑体" w:hAnsi="黑体" w:hint="eastAsia"/>
                <w:szCs w:val="21"/>
              </w:rPr>
              <w:t>备注</w:t>
            </w:r>
          </w:p>
        </w:tc>
      </w:tr>
      <w:tr w:rsidR="00580C52" w:rsidRPr="00665402" w14:paraId="670512E9" w14:textId="77777777" w:rsidTr="00F6550E">
        <w:trPr>
          <w:trHeight w:val="1701"/>
        </w:trPr>
        <w:tc>
          <w:tcPr>
            <w:tcW w:w="811" w:type="pct"/>
            <w:vAlign w:val="center"/>
          </w:tcPr>
          <w:p w14:paraId="0DD6DE7F" w14:textId="7A10697E" w:rsidR="00580C52" w:rsidRPr="00071228" w:rsidRDefault="00580C52" w:rsidP="00580C52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 w:hint="eastAsia"/>
                <w:szCs w:val="21"/>
              </w:rPr>
              <w:t>设计艺术学院</w:t>
            </w:r>
          </w:p>
        </w:tc>
        <w:tc>
          <w:tcPr>
            <w:tcW w:w="1068" w:type="pct"/>
            <w:vAlign w:val="center"/>
          </w:tcPr>
          <w:p w14:paraId="7C8CF424" w14:textId="77777777" w:rsidR="00580C52" w:rsidRPr="00071228" w:rsidRDefault="00580C52" w:rsidP="00580C52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 w:hint="eastAsia"/>
                <w:szCs w:val="21"/>
              </w:rPr>
              <w:t>1</w:t>
            </w:r>
            <w:r w:rsidRPr="00071228">
              <w:rPr>
                <w:rFonts w:ascii="方正仿宋_GBK" w:eastAsia="方正仿宋_GBK"/>
                <w:szCs w:val="21"/>
              </w:rPr>
              <w:t>.美术学（油画）</w:t>
            </w:r>
          </w:p>
          <w:p w14:paraId="467EFBDE" w14:textId="1D3953C5" w:rsidR="00580C52" w:rsidRPr="00071228" w:rsidRDefault="009B6111" w:rsidP="00580C52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 w:hint="eastAsia"/>
                <w:szCs w:val="21"/>
              </w:rPr>
              <w:t>（1）</w:t>
            </w:r>
            <w:r w:rsidR="00580C52" w:rsidRPr="00071228">
              <w:rPr>
                <w:rFonts w:ascii="方正仿宋_GBK" w:eastAsia="方正仿宋_GBK" w:hint="eastAsia"/>
                <w:szCs w:val="21"/>
              </w:rPr>
              <w:t>试讲内容：认识色彩</w:t>
            </w:r>
            <w:r w:rsidRPr="00071228">
              <w:rPr>
                <w:rFonts w:ascii="方正仿宋_GBK" w:eastAsia="方正仿宋_GBK" w:hint="eastAsia"/>
                <w:szCs w:val="21"/>
              </w:rPr>
              <w:t>（</w:t>
            </w:r>
            <w:r w:rsidRPr="00071228">
              <w:rPr>
                <w:rFonts w:ascii="方正仿宋_GBK" w:eastAsia="方正仿宋_GBK"/>
                <w:szCs w:val="21"/>
              </w:rPr>
              <w:t>20分钟</w:t>
            </w:r>
            <w:r w:rsidRPr="00071228">
              <w:rPr>
                <w:rFonts w:ascii="方正仿宋_GBK" w:eastAsia="方正仿宋_GBK" w:hint="eastAsia"/>
                <w:szCs w:val="21"/>
              </w:rPr>
              <w:t>）</w:t>
            </w:r>
          </w:p>
          <w:p w14:paraId="109157FB" w14:textId="3B4F79D1" w:rsidR="00580C52" w:rsidRPr="00071228" w:rsidRDefault="00580C52" w:rsidP="00580C52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 w:hint="eastAsia"/>
                <w:szCs w:val="21"/>
              </w:rPr>
              <w:t>参考教材《中国艺术教育大系美术卷——油画》，靳尚谊主编</w:t>
            </w:r>
          </w:p>
          <w:p w14:paraId="32E8F3FA" w14:textId="3EC654EE" w:rsidR="00580C52" w:rsidRPr="00071228" w:rsidRDefault="009B6111" w:rsidP="00580C52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 w:hint="eastAsia"/>
                <w:szCs w:val="21"/>
              </w:rPr>
              <w:t>（2）回答提问（1</w:t>
            </w:r>
            <w:r w:rsidRPr="00071228">
              <w:rPr>
                <w:rFonts w:ascii="方正仿宋_GBK" w:eastAsia="方正仿宋_GBK"/>
                <w:szCs w:val="21"/>
              </w:rPr>
              <w:t>0</w:t>
            </w:r>
            <w:r w:rsidRPr="00071228">
              <w:rPr>
                <w:rFonts w:ascii="方正仿宋_GBK" w:eastAsia="方正仿宋_GBK" w:hint="eastAsia"/>
                <w:szCs w:val="21"/>
              </w:rPr>
              <w:t>分钟）</w:t>
            </w:r>
          </w:p>
          <w:p w14:paraId="2DE495B6" w14:textId="77777777" w:rsidR="00580C52" w:rsidRPr="00071228" w:rsidRDefault="00580C52" w:rsidP="00580C52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 w:hint="eastAsia"/>
                <w:szCs w:val="21"/>
              </w:rPr>
              <w:t>2</w:t>
            </w:r>
            <w:r w:rsidRPr="00071228">
              <w:rPr>
                <w:rFonts w:ascii="方正仿宋_GBK" w:eastAsia="方正仿宋_GBK"/>
                <w:szCs w:val="21"/>
              </w:rPr>
              <w:t>.美术学（雕塑）</w:t>
            </w:r>
          </w:p>
          <w:p w14:paraId="3550436E" w14:textId="1B32CA08" w:rsidR="00580C52" w:rsidRPr="00071228" w:rsidRDefault="009B6111" w:rsidP="00580C52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 w:hint="eastAsia"/>
                <w:szCs w:val="21"/>
              </w:rPr>
              <w:t>（1）</w:t>
            </w:r>
            <w:r w:rsidR="00580C52" w:rsidRPr="00071228">
              <w:rPr>
                <w:rFonts w:ascii="方正仿宋_GBK" w:eastAsia="方正仿宋_GBK" w:hint="eastAsia"/>
                <w:szCs w:val="21"/>
              </w:rPr>
              <w:t>试讲内容：浮雕语言特点</w:t>
            </w:r>
            <w:r w:rsidRPr="00071228">
              <w:rPr>
                <w:rFonts w:ascii="方正仿宋_GBK" w:eastAsia="方正仿宋_GBK" w:hint="eastAsia"/>
                <w:szCs w:val="21"/>
              </w:rPr>
              <w:t>（</w:t>
            </w:r>
            <w:r w:rsidRPr="00071228">
              <w:rPr>
                <w:rFonts w:ascii="方正仿宋_GBK" w:eastAsia="方正仿宋_GBK"/>
                <w:szCs w:val="21"/>
              </w:rPr>
              <w:t>20分钟</w:t>
            </w:r>
            <w:r w:rsidRPr="00071228">
              <w:rPr>
                <w:rFonts w:ascii="方正仿宋_GBK" w:eastAsia="方正仿宋_GBK" w:hint="eastAsia"/>
                <w:szCs w:val="21"/>
              </w:rPr>
              <w:t>）</w:t>
            </w:r>
          </w:p>
          <w:p w14:paraId="43645B7F" w14:textId="73012B2D" w:rsidR="00580C52" w:rsidRPr="00071228" w:rsidRDefault="00580C52" w:rsidP="00580C52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 w:hint="eastAsia"/>
                <w:szCs w:val="21"/>
              </w:rPr>
              <w:t>参考教材：中央美术学院规划教材雕塑基础教程《泥塑浮雕》，陈科著</w:t>
            </w:r>
          </w:p>
          <w:p w14:paraId="21949E76" w14:textId="77777777" w:rsidR="00B43426" w:rsidRDefault="009B6111" w:rsidP="00580C52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 w:hint="eastAsia"/>
                <w:szCs w:val="21"/>
              </w:rPr>
              <w:t>（2）回答提问（1</w:t>
            </w:r>
            <w:r w:rsidRPr="00071228">
              <w:rPr>
                <w:rFonts w:ascii="方正仿宋_GBK" w:eastAsia="方正仿宋_GBK"/>
                <w:szCs w:val="21"/>
              </w:rPr>
              <w:t>0</w:t>
            </w:r>
            <w:r w:rsidRPr="00071228">
              <w:rPr>
                <w:rFonts w:ascii="方正仿宋_GBK" w:eastAsia="方正仿宋_GBK" w:hint="eastAsia"/>
                <w:szCs w:val="21"/>
              </w:rPr>
              <w:t>分钟）</w:t>
            </w:r>
          </w:p>
          <w:p w14:paraId="4DC7D0BB" w14:textId="1EF15DBE" w:rsidR="00F6550E" w:rsidRPr="00F6550E" w:rsidRDefault="00F6550E" w:rsidP="00F6550E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3</w:t>
            </w:r>
            <w:r>
              <w:rPr>
                <w:rFonts w:ascii="方正仿宋_GBK" w:eastAsia="方正仿宋_GBK"/>
                <w:szCs w:val="21"/>
              </w:rPr>
              <w:t>.</w:t>
            </w:r>
            <w:r w:rsidRPr="00F6550E">
              <w:rPr>
                <w:rFonts w:ascii="方正仿宋_GBK" w:eastAsia="方正仿宋_GBK"/>
                <w:szCs w:val="21"/>
              </w:rPr>
              <w:t>设计学（环境设计）</w:t>
            </w:r>
          </w:p>
          <w:p w14:paraId="059F6C68" w14:textId="79DB11E5" w:rsidR="00F6550E" w:rsidRPr="00F6550E" w:rsidRDefault="00F6550E" w:rsidP="00F6550E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（1）</w:t>
            </w:r>
            <w:r w:rsidRPr="00F6550E">
              <w:rPr>
                <w:rFonts w:ascii="方正仿宋_GBK" w:eastAsia="方正仿宋_GBK" w:hint="eastAsia"/>
                <w:szCs w:val="21"/>
              </w:rPr>
              <w:t>试讲内容：室内设计基础概述</w:t>
            </w:r>
            <w:r w:rsidRPr="00071228">
              <w:rPr>
                <w:rFonts w:ascii="方正仿宋_GBK" w:eastAsia="方正仿宋_GBK" w:hint="eastAsia"/>
                <w:szCs w:val="21"/>
              </w:rPr>
              <w:t>（</w:t>
            </w:r>
            <w:r w:rsidRPr="00071228">
              <w:rPr>
                <w:rFonts w:ascii="方正仿宋_GBK" w:eastAsia="方正仿宋_GBK"/>
                <w:szCs w:val="21"/>
              </w:rPr>
              <w:t>20分钟</w:t>
            </w:r>
            <w:r w:rsidRPr="00071228">
              <w:rPr>
                <w:rFonts w:ascii="方正仿宋_GBK" w:eastAsia="方正仿宋_GBK" w:hint="eastAsia"/>
                <w:szCs w:val="21"/>
              </w:rPr>
              <w:t>）</w:t>
            </w:r>
          </w:p>
          <w:p w14:paraId="15256561" w14:textId="77777777" w:rsidR="00F6550E" w:rsidRDefault="00F6550E" w:rsidP="00F6550E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F6550E">
              <w:rPr>
                <w:rFonts w:ascii="方正仿宋_GBK" w:eastAsia="方正仿宋_GBK" w:hint="eastAsia"/>
                <w:szCs w:val="21"/>
              </w:rPr>
              <w:t>参考教材：全国高等院校艺术设计专业“十三五”规划教材《室内设计基础》，乔国玲、陈天勋著</w:t>
            </w:r>
          </w:p>
          <w:p w14:paraId="07227865" w14:textId="5BD523DA" w:rsidR="00F6550E" w:rsidRPr="00F6550E" w:rsidRDefault="00F6550E" w:rsidP="00F6550E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 w:hint="eastAsia"/>
                <w:szCs w:val="21"/>
              </w:rPr>
              <w:t>（2）回答提问（1</w:t>
            </w:r>
            <w:r w:rsidRPr="00071228">
              <w:rPr>
                <w:rFonts w:ascii="方正仿宋_GBK" w:eastAsia="方正仿宋_GBK"/>
                <w:szCs w:val="21"/>
              </w:rPr>
              <w:t>0</w:t>
            </w:r>
            <w:r w:rsidRPr="00071228">
              <w:rPr>
                <w:rFonts w:ascii="方正仿宋_GBK" w:eastAsia="方正仿宋_GBK" w:hint="eastAsia"/>
                <w:szCs w:val="21"/>
              </w:rPr>
              <w:t>分钟）</w:t>
            </w:r>
          </w:p>
        </w:tc>
        <w:tc>
          <w:tcPr>
            <w:tcW w:w="407" w:type="pct"/>
            <w:vAlign w:val="center"/>
          </w:tcPr>
          <w:p w14:paraId="50716E64" w14:textId="06433F15" w:rsidR="00580C52" w:rsidRPr="00071228" w:rsidRDefault="00580C52" w:rsidP="00580C52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 w:hint="eastAsia"/>
                <w:szCs w:val="21"/>
              </w:rPr>
              <w:t>5</w:t>
            </w:r>
            <w:r w:rsidRPr="00071228">
              <w:rPr>
                <w:rFonts w:ascii="方正仿宋_GBK" w:eastAsia="方正仿宋_GBK"/>
                <w:szCs w:val="21"/>
              </w:rPr>
              <w:t>0</w:t>
            </w:r>
            <w:r w:rsidRPr="00071228">
              <w:rPr>
                <w:rFonts w:ascii="方正仿宋_GBK" w:eastAsia="方正仿宋_GBK" w:hint="eastAsia"/>
                <w:szCs w:val="21"/>
              </w:rPr>
              <w:t>%</w:t>
            </w:r>
          </w:p>
        </w:tc>
        <w:tc>
          <w:tcPr>
            <w:tcW w:w="1575" w:type="pct"/>
            <w:vAlign w:val="center"/>
          </w:tcPr>
          <w:p w14:paraId="6F93305F" w14:textId="178D38B5" w:rsidR="00997606" w:rsidRDefault="00997606" w:rsidP="00580C52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997606">
              <w:rPr>
                <w:rFonts w:ascii="方正仿宋_GBK" w:eastAsia="方正仿宋_GBK"/>
                <w:szCs w:val="21"/>
              </w:rPr>
              <w:t>进入到面试环节的应聘人员每人需携带至少三幅个人作品</w:t>
            </w:r>
            <w:r w:rsidR="00707C84">
              <w:rPr>
                <w:rFonts w:ascii="方正仿宋_GBK" w:eastAsia="方正仿宋_GBK" w:hint="eastAsia"/>
                <w:szCs w:val="21"/>
              </w:rPr>
              <w:t>。</w:t>
            </w:r>
          </w:p>
          <w:p w14:paraId="142F37A5" w14:textId="77777777" w:rsidR="00997606" w:rsidRDefault="00997606" w:rsidP="00580C52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</w:p>
          <w:p w14:paraId="5CD7ACE5" w14:textId="7CB3AE36" w:rsidR="00580C52" w:rsidRPr="00071228" w:rsidRDefault="00580C52" w:rsidP="00580C52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 w:hint="eastAsia"/>
                <w:szCs w:val="21"/>
              </w:rPr>
              <w:t>1</w:t>
            </w:r>
            <w:r w:rsidRPr="00071228">
              <w:rPr>
                <w:rFonts w:ascii="方正仿宋_GBK" w:eastAsia="方正仿宋_GBK"/>
                <w:szCs w:val="21"/>
              </w:rPr>
              <w:t>.</w:t>
            </w:r>
            <w:r w:rsidRPr="00071228">
              <w:rPr>
                <w:rFonts w:ascii="方正仿宋_GBK" w:eastAsia="方正仿宋_GBK" w:hint="eastAsia"/>
                <w:szCs w:val="21"/>
              </w:rPr>
              <w:t>美术学（油画）专业</w:t>
            </w:r>
            <w:r w:rsidR="00D841A9">
              <w:rPr>
                <w:rFonts w:ascii="方正仿宋_GBK" w:eastAsia="方正仿宋_GBK" w:hint="eastAsia"/>
                <w:szCs w:val="21"/>
              </w:rPr>
              <w:t>测试</w:t>
            </w:r>
            <w:r w:rsidRPr="00071228">
              <w:rPr>
                <w:rFonts w:ascii="方正仿宋_GBK" w:eastAsia="方正仿宋_GBK" w:hint="eastAsia"/>
                <w:szCs w:val="21"/>
              </w:rPr>
              <w:t>为油画肖像写生；</w:t>
            </w:r>
          </w:p>
          <w:p w14:paraId="5910A3BB" w14:textId="46145A8E" w:rsidR="00580C52" w:rsidRDefault="00580C52" w:rsidP="00580C52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/>
                <w:szCs w:val="21"/>
              </w:rPr>
              <w:t>2.</w:t>
            </w:r>
            <w:r w:rsidRPr="00071228">
              <w:rPr>
                <w:rFonts w:ascii="方正仿宋_GBK" w:eastAsia="方正仿宋_GBK" w:hint="eastAsia"/>
                <w:szCs w:val="21"/>
              </w:rPr>
              <w:t>美术学（雕塑）专业</w:t>
            </w:r>
            <w:r w:rsidR="00D841A9">
              <w:rPr>
                <w:rFonts w:ascii="方正仿宋_GBK" w:eastAsia="方正仿宋_GBK" w:hint="eastAsia"/>
                <w:szCs w:val="21"/>
              </w:rPr>
              <w:t>测试</w:t>
            </w:r>
            <w:r w:rsidRPr="00071228">
              <w:rPr>
                <w:rFonts w:ascii="方正仿宋_GBK" w:eastAsia="方正仿宋_GBK" w:hint="eastAsia"/>
                <w:szCs w:val="21"/>
              </w:rPr>
              <w:t>为泥塑肖像写生</w:t>
            </w:r>
            <w:r w:rsidR="00B43426" w:rsidRPr="00071228">
              <w:rPr>
                <w:rFonts w:ascii="方正仿宋_GBK" w:eastAsia="方正仿宋_GBK" w:hint="eastAsia"/>
                <w:szCs w:val="21"/>
              </w:rPr>
              <w:t>；</w:t>
            </w:r>
          </w:p>
          <w:p w14:paraId="7045C1D1" w14:textId="3F1D72F7" w:rsidR="00F6550E" w:rsidRPr="00F6550E" w:rsidRDefault="00F6550E" w:rsidP="00580C52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3</w:t>
            </w:r>
            <w:r>
              <w:rPr>
                <w:rFonts w:ascii="方正仿宋_GBK" w:eastAsia="方正仿宋_GBK"/>
                <w:szCs w:val="21"/>
              </w:rPr>
              <w:t>.</w:t>
            </w:r>
            <w:r w:rsidRPr="00F6550E">
              <w:rPr>
                <w:rFonts w:ascii="方正仿宋_GBK" w:eastAsia="方正仿宋_GBK" w:hint="eastAsia"/>
                <w:szCs w:val="21"/>
              </w:rPr>
              <w:t>设计学（环境设计）专业</w:t>
            </w:r>
            <w:r w:rsidR="00D841A9">
              <w:rPr>
                <w:rFonts w:ascii="方正仿宋_GBK" w:eastAsia="方正仿宋_GBK" w:hint="eastAsia"/>
                <w:szCs w:val="21"/>
              </w:rPr>
              <w:t>测试</w:t>
            </w:r>
            <w:r w:rsidRPr="00F6550E">
              <w:rPr>
                <w:rFonts w:ascii="方正仿宋_GBK" w:eastAsia="方正仿宋_GBK" w:hint="eastAsia"/>
                <w:szCs w:val="21"/>
              </w:rPr>
              <w:t>为指定场地景观设计</w:t>
            </w:r>
            <w:r>
              <w:rPr>
                <w:rFonts w:ascii="方正仿宋_GBK" w:eastAsia="方正仿宋_GBK" w:hint="eastAsia"/>
                <w:szCs w:val="21"/>
              </w:rPr>
              <w:t>；</w:t>
            </w:r>
          </w:p>
          <w:p w14:paraId="6E663544" w14:textId="77777777" w:rsidR="00580C52" w:rsidRPr="00071228" w:rsidRDefault="00580C52" w:rsidP="00580C52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 w:hint="eastAsia"/>
                <w:szCs w:val="21"/>
              </w:rPr>
              <w:t>测试时长：</w:t>
            </w:r>
            <w:r w:rsidRPr="00071228">
              <w:rPr>
                <w:rFonts w:ascii="方正仿宋_GBK" w:eastAsia="方正仿宋_GBK"/>
                <w:szCs w:val="21"/>
              </w:rPr>
              <w:t>180分钟。</w:t>
            </w:r>
          </w:p>
          <w:p w14:paraId="2AA4D8E8" w14:textId="6F7BA428" w:rsidR="00997606" w:rsidRPr="00997606" w:rsidRDefault="00580C52" w:rsidP="00580C52">
            <w:pPr>
              <w:spacing w:line="0" w:lineRule="atLeast"/>
              <w:jc w:val="left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 w:hint="eastAsia"/>
                <w:szCs w:val="21"/>
              </w:rPr>
              <w:t>专业测试提供</w:t>
            </w:r>
            <w:r w:rsidR="00040E65">
              <w:rPr>
                <w:rFonts w:ascii="方正仿宋_GBK" w:eastAsia="方正仿宋_GBK" w:hint="eastAsia"/>
                <w:szCs w:val="21"/>
              </w:rPr>
              <w:t>纸张、</w:t>
            </w:r>
            <w:r w:rsidRPr="00071228">
              <w:rPr>
                <w:rFonts w:ascii="方正仿宋_GBK" w:eastAsia="方正仿宋_GBK" w:hint="eastAsia"/>
                <w:szCs w:val="21"/>
              </w:rPr>
              <w:t>画框、画架、雕塑转台、雕塑泥、雕塑骨架，其它相关工具和材料需应聘人员自备。</w:t>
            </w:r>
          </w:p>
        </w:tc>
        <w:tc>
          <w:tcPr>
            <w:tcW w:w="559" w:type="pct"/>
            <w:vAlign w:val="center"/>
          </w:tcPr>
          <w:p w14:paraId="11220950" w14:textId="1078F5EA" w:rsidR="00580C52" w:rsidRPr="00665402" w:rsidRDefault="00580C52" w:rsidP="00580C52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  <w:r w:rsidRPr="00071228">
              <w:rPr>
                <w:rFonts w:ascii="方正仿宋_GBK" w:eastAsia="方正仿宋_GBK" w:hint="eastAsia"/>
                <w:szCs w:val="21"/>
              </w:rPr>
              <w:t>5</w:t>
            </w:r>
            <w:r w:rsidRPr="00071228">
              <w:rPr>
                <w:rFonts w:ascii="方正仿宋_GBK" w:eastAsia="方正仿宋_GBK"/>
                <w:szCs w:val="21"/>
              </w:rPr>
              <w:t>0</w:t>
            </w:r>
            <w:r w:rsidRPr="00071228">
              <w:rPr>
                <w:rFonts w:ascii="方正仿宋_GBK" w:eastAsia="方正仿宋_GBK" w:hint="eastAsia"/>
                <w:szCs w:val="21"/>
              </w:rPr>
              <w:t>%</w:t>
            </w:r>
          </w:p>
        </w:tc>
        <w:tc>
          <w:tcPr>
            <w:tcW w:w="581" w:type="pct"/>
            <w:vAlign w:val="center"/>
          </w:tcPr>
          <w:p w14:paraId="61CBEB0C" w14:textId="77777777" w:rsidR="00580C52" w:rsidRPr="00665402" w:rsidRDefault="00580C52" w:rsidP="00580C52">
            <w:pPr>
              <w:spacing w:line="0" w:lineRule="atLeas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</w:tbl>
    <w:p w14:paraId="74C8002A" w14:textId="77777777" w:rsidR="00D3672E" w:rsidRPr="006B78EF" w:rsidRDefault="00D3672E" w:rsidP="00D3672E">
      <w:pPr>
        <w:rPr>
          <w:rFonts w:ascii="方正仿宋_GBK" w:eastAsia="方正仿宋_GBK"/>
          <w:sz w:val="32"/>
          <w:szCs w:val="32"/>
        </w:rPr>
      </w:pPr>
    </w:p>
    <w:sectPr w:rsidR="00D3672E" w:rsidRPr="006B78EF" w:rsidSect="00D367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9C6D8" w14:textId="77777777" w:rsidR="00BF7147" w:rsidRDefault="00BF7147" w:rsidP="006B78EF">
      <w:r>
        <w:separator/>
      </w:r>
    </w:p>
  </w:endnote>
  <w:endnote w:type="continuationSeparator" w:id="0">
    <w:p w14:paraId="246867F2" w14:textId="77777777" w:rsidR="00BF7147" w:rsidRDefault="00BF7147" w:rsidP="006B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84969" w14:textId="77777777" w:rsidR="00BF7147" w:rsidRDefault="00BF7147" w:rsidP="006B78EF">
      <w:r>
        <w:separator/>
      </w:r>
    </w:p>
  </w:footnote>
  <w:footnote w:type="continuationSeparator" w:id="0">
    <w:p w14:paraId="0F5B0D9E" w14:textId="77777777" w:rsidR="00BF7147" w:rsidRDefault="00BF7147" w:rsidP="006B7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77"/>
    <w:rsid w:val="00040E65"/>
    <w:rsid w:val="00071228"/>
    <w:rsid w:val="00094756"/>
    <w:rsid w:val="0011108A"/>
    <w:rsid w:val="00125A3A"/>
    <w:rsid w:val="0012792F"/>
    <w:rsid w:val="001620FA"/>
    <w:rsid w:val="00196694"/>
    <w:rsid w:val="001A67FF"/>
    <w:rsid w:val="001C2CBF"/>
    <w:rsid w:val="001D1D4B"/>
    <w:rsid w:val="001E516E"/>
    <w:rsid w:val="00232D34"/>
    <w:rsid w:val="0026510B"/>
    <w:rsid w:val="002761D8"/>
    <w:rsid w:val="002C67E3"/>
    <w:rsid w:val="003222EF"/>
    <w:rsid w:val="00350C54"/>
    <w:rsid w:val="003C4ADD"/>
    <w:rsid w:val="003E633C"/>
    <w:rsid w:val="003F5D91"/>
    <w:rsid w:val="004363D7"/>
    <w:rsid w:val="004E2461"/>
    <w:rsid w:val="00580C52"/>
    <w:rsid w:val="005B5B20"/>
    <w:rsid w:val="006009AE"/>
    <w:rsid w:val="00606BB1"/>
    <w:rsid w:val="00607E4D"/>
    <w:rsid w:val="00665402"/>
    <w:rsid w:val="006B1621"/>
    <w:rsid w:val="006B1F28"/>
    <w:rsid w:val="006B78EF"/>
    <w:rsid w:val="006E7CA7"/>
    <w:rsid w:val="0070555B"/>
    <w:rsid w:val="00707C84"/>
    <w:rsid w:val="00803470"/>
    <w:rsid w:val="00864E77"/>
    <w:rsid w:val="008866E1"/>
    <w:rsid w:val="008A6DE1"/>
    <w:rsid w:val="008B695D"/>
    <w:rsid w:val="00905133"/>
    <w:rsid w:val="00972F13"/>
    <w:rsid w:val="00997606"/>
    <w:rsid w:val="009B6111"/>
    <w:rsid w:val="009D6084"/>
    <w:rsid w:val="00A002A7"/>
    <w:rsid w:val="00A87647"/>
    <w:rsid w:val="00AC018E"/>
    <w:rsid w:val="00AE7C33"/>
    <w:rsid w:val="00AF1AB2"/>
    <w:rsid w:val="00AF3C1D"/>
    <w:rsid w:val="00AF5989"/>
    <w:rsid w:val="00B139D1"/>
    <w:rsid w:val="00B43426"/>
    <w:rsid w:val="00BB7070"/>
    <w:rsid w:val="00BF7147"/>
    <w:rsid w:val="00C001EC"/>
    <w:rsid w:val="00C812C3"/>
    <w:rsid w:val="00C9218A"/>
    <w:rsid w:val="00D011D0"/>
    <w:rsid w:val="00D3672E"/>
    <w:rsid w:val="00D616EC"/>
    <w:rsid w:val="00D639A9"/>
    <w:rsid w:val="00D841A9"/>
    <w:rsid w:val="00DD7713"/>
    <w:rsid w:val="00E627C4"/>
    <w:rsid w:val="00E705AF"/>
    <w:rsid w:val="00ED184A"/>
    <w:rsid w:val="00F04195"/>
    <w:rsid w:val="00F464C4"/>
    <w:rsid w:val="00F6550E"/>
    <w:rsid w:val="00FA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0E1AF"/>
  <w15:chartTrackingRefBased/>
  <w15:docId w15:val="{374D743A-3387-4451-963F-065AD580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78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7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78EF"/>
    <w:rPr>
      <w:sz w:val="18"/>
      <w:szCs w:val="18"/>
    </w:rPr>
  </w:style>
  <w:style w:type="table" w:styleId="a7">
    <w:name w:val="Table Grid"/>
    <w:basedOn w:val="a1"/>
    <w:uiPriority w:val="39"/>
    <w:rsid w:val="00D36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342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434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3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24E17-6FEB-4B62-AA0D-F3AB93CC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彭新媛</dc:creator>
  <cp:keywords/>
  <dc:description/>
  <cp:lastModifiedBy>彭新媛</cp:lastModifiedBy>
  <cp:revision>77</cp:revision>
  <cp:lastPrinted>2021-07-07T08:38:00Z</cp:lastPrinted>
  <dcterms:created xsi:type="dcterms:W3CDTF">2021-07-06T07:26:00Z</dcterms:created>
  <dcterms:modified xsi:type="dcterms:W3CDTF">2021-07-07T08:46:00Z</dcterms:modified>
</cp:coreProperties>
</file>