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大标宋简体" w:hAnsi="宋体" w:eastAsia="方正大标宋简体" w:cs="宋体"/>
          <w:spacing w:val="-2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巨野县</w:t>
      </w:r>
      <w:r>
        <w:rPr>
          <w:rFonts w:hint="eastAsia" w:ascii="方正大标宋简体" w:eastAsia="方正大标宋简体"/>
          <w:w w:val="90"/>
          <w:sz w:val="44"/>
          <w:szCs w:val="44"/>
        </w:rPr>
        <w:t>2021年公开招聘教师</w:t>
      </w: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面试考生</w:t>
      </w: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巨野县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教体系统公开招聘教师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现场资格审查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159B7477"/>
    <w:rsid w:val="32300ED3"/>
    <w:rsid w:val="3FE538BF"/>
    <w:rsid w:val="44417E5B"/>
    <w:rsid w:val="44ED0683"/>
    <w:rsid w:val="4D542FA3"/>
    <w:rsid w:val="53280EE1"/>
    <w:rsid w:val="57C23F24"/>
    <w:rsid w:val="63EE6DE4"/>
    <w:rsid w:val="6EA852EA"/>
    <w:rsid w:val="77EF0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孙凌喜</cp:lastModifiedBy>
  <dcterms:modified xsi:type="dcterms:W3CDTF">2021-07-08T00:36:54Z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345951318_btnclosed</vt:lpwstr>
  </property>
  <property fmtid="{D5CDD505-2E9C-101B-9397-08002B2CF9AE}" pid="4" name="ICV">
    <vt:lpwstr>829CD464BF4B4D9F997B3889782FF289</vt:lpwstr>
  </property>
</Properties>
</file>