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left"/>
        <w:rPr>
          <w:rFonts w:hint="eastAsia" w:ascii="方正小标宋简体" w:eastAsia="方正小标宋简体"/>
          <w:sz w:val="32"/>
          <w:szCs w:val="32"/>
        </w:rPr>
      </w:pPr>
      <w:r>
        <w:rPr>
          <w:rFonts w:hint="eastAsia" w:ascii="方正小标宋简体" w:eastAsia="方正小标宋简体"/>
          <w:sz w:val="32"/>
          <w:szCs w:val="32"/>
        </w:rPr>
        <w:t xml:space="preserve">附件2     </w:t>
      </w:r>
    </w:p>
    <w:p>
      <w:pPr>
        <w:spacing w:line="440" w:lineRule="exact"/>
        <w:jc w:val="left"/>
        <w:rPr>
          <w:rFonts w:ascii="方正小标宋简体" w:eastAsia="方正小标宋简体"/>
          <w:sz w:val="32"/>
          <w:szCs w:val="32"/>
        </w:rPr>
      </w:pPr>
    </w:p>
    <w:p>
      <w:pPr>
        <w:spacing w:line="440" w:lineRule="exact"/>
        <w:jc w:val="center"/>
        <w:rPr>
          <w:rFonts w:ascii="方正小标宋简体" w:eastAsia="方正小标宋简体"/>
          <w:sz w:val="36"/>
          <w:szCs w:val="36"/>
        </w:rPr>
      </w:pPr>
      <w:r>
        <w:rPr>
          <w:rFonts w:hint="eastAsia" w:ascii="方正小标宋简体" w:eastAsia="方正小标宋简体"/>
          <w:sz w:val="36"/>
          <w:szCs w:val="36"/>
        </w:rPr>
        <w:t>应聘事业单位工作人员诚信承诺书</w:t>
      </w:r>
    </w:p>
    <w:p>
      <w:pPr>
        <w:spacing w:line="440" w:lineRule="exact"/>
        <w:jc w:val="center"/>
        <w:rPr>
          <w:rFonts w:ascii="仿宋_GB2312" w:eastAsia="仿宋_GB2312"/>
          <w:sz w:val="32"/>
          <w:szCs w:val="32"/>
        </w:rPr>
      </w:pPr>
    </w:p>
    <w:p>
      <w:pPr>
        <w:spacing w:line="440" w:lineRule="exact"/>
        <w:ind w:firstLine="480" w:firstLineChars="200"/>
        <w:rPr>
          <w:rFonts w:ascii="仿宋_GB2312" w:eastAsia="仿宋_GB2312"/>
          <w:sz w:val="24"/>
          <w:szCs w:val="24"/>
        </w:rPr>
      </w:pPr>
      <w:r>
        <w:rPr>
          <w:rFonts w:hint="eastAsia" w:ascii="仿宋_GB2312" w:eastAsia="仿宋_GB2312"/>
          <w:sz w:val="24"/>
          <w:szCs w:val="24"/>
        </w:rPr>
        <w:t>我已仔细阅读《202</w:t>
      </w:r>
      <w:r>
        <w:rPr>
          <w:rFonts w:hint="eastAsia" w:ascii="仿宋_GB2312" w:eastAsia="仿宋_GB2312"/>
          <w:sz w:val="24"/>
          <w:szCs w:val="24"/>
          <w:lang w:val="en-US" w:eastAsia="zh-CN"/>
        </w:rPr>
        <w:t>1</w:t>
      </w:r>
      <w:r>
        <w:rPr>
          <w:rFonts w:hint="eastAsia" w:ascii="仿宋_GB2312" w:eastAsia="仿宋_GB2312"/>
          <w:sz w:val="24"/>
          <w:szCs w:val="24"/>
        </w:rPr>
        <w:t>年</w:t>
      </w:r>
      <w:r>
        <w:rPr>
          <w:rFonts w:hint="eastAsia" w:ascii="仿宋_GB2312" w:eastAsia="仿宋_GB2312"/>
          <w:sz w:val="24"/>
          <w:szCs w:val="24"/>
          <w:lang w:eastAsia="zh-CN"/>
        </w:rPr>
        <w:t>招远</w:t>
      </w:r>
      <w:r>
        <w:rPr>
          <w:rFonts w:hint="eastAsia" w:ascii="仿宋_GB2312" w:eastAsia="仿宋_GB2312"/>
          <w:sz w:val="24"/>
          <w:szCs w:val="24"/>
        </w:rPr>
        <w:t>市事业单位</w:t>
      </w:r>
      <w:r>
        <w:rPr>
          <w:rFonts w:hint="eastAsia" w:ascii="仿宋_GB2312" w:eastAsia="仿宋_GB2312"/>
          <w:sz w:val="24"/>
          <w:szCs w:val="24"/>
          <w:lang w:eastAsia="zh-CN"/>
        </w:rPr>
        <w:t>（卫生类）</w:t>
      </w:r>
      <w:r>
        <w:rPr>
          <w:rFonts w:hint="eastAsia" w:ascii="仿宋_GB2312" w:eastAsia="仿宋_GB2312"/>
          <w:sz w:val="24"/>
          <w:szCs w:val="24"/>
        </w:rPr>
        <w:t>公开招聘工作人员简章》，理解其内容，符合报考条件。我郑重承诺：本人所提供的个人信息、证明材料、证件等真实、准确，并自觉遵守考试的各项规定，诚实守信、严守纪律，认真履行报考人员的义务。对因提供有关信息、证件不实或违反有关纪律规定所造成的后果，本人自愿承担相应责任。</w:t>
      </w:r>
    </w:p>
    <w:p>
      <w:pPr>
        <w:spacing w:line="440" w:lineRule="exact"/>
        <w:ind w:firstLine="480" w:firstLineChars="200"/>
        <w:rPr>
          <w:rFonts w:ascii="仿宋_GB2312" w:eastAsia="仿宋_GB2312"/>
          <w:sz w:val="24"/>
          <w:szCs w:val="24"/>
        </w:rPr>
      </w:pPr>
    </w:p>
    <w:p>
      <w:pPr>
        <w:adjustRightInd w:val="0"/>
        <w:snapToGrid w:val="0"/>
        <w:spacing w:line="440" w:lineRule="exact"/>
        <w:ind w:firstLine="420"/>
        <w:rPr>
          <w:rFonts w:ascii="仿宋_GB2312" w:hAnsi="仿宋" w:eastAsia="仿宋_GB2312" w:cs="Times New Roman"/>
          <w:w w:val="90"/>
          <w:sz w:val="24"/>
          <w:szCs w:val="24"/>
        </w:rPr>
      </w:pPr>
      <w:r>
        <w:rPr>
          <w:rFonts w:hint="eastAsia" w:ascii="仿宋_GB2312" w:hAnsi="仿宋" w:eastAsia="仿宋_GB2312" w:cs="Times New Roman"/>
          <w:w w:val="90"/>
          <w:sz w:val="24"/>
          <w:szCs w:val="24"/>
        </w:rPr>
        <w:t>本人签名：                                      填写日期：</w:t>
      </w:r>
    </w:p>
    <w:p>
      <w:pPr>
        <w:spacing w:line="440" w:lineRule="exact"/>
        <w:rPr>
          <w:rFonts w:ascii="仿宋_GB2312" w:eastAsia="仿宋_GB2312"/>
          <w:sz w:val="24"/>
          <w:szCs w:val="24"/>
        </w:rPr>
      </w:pPr>
    </w:p>
    <w:p>
      <w:pPr>
        <w:adjustRightInd w:val="0"/>
        <w:snapToGrid w:val="0"/>
        <w:spacing w:line="440" w:lineRule="exact"/>
        <w:jc w:val="center"/>
        <w:rPr>
          <w:rFonts w:ascii="方正小标宋简体" w:eastAsia="方正小标宋简体"/>
          <w:sz w:val="36"/>
          <w:szCs w:val="36"/>
        </w:rPr>
      </w:pPr>
      <w:r>
        <w:rPr>
          <w:rFonts w:hint="eastAsia" w:ascii="方正小标宋简体" w:eastAsia="方正小标宋简体"/>
          <w:sz w:val="36"/>
          <w:szCs w:val="36"/>
        </w:rPr>
        <w:t>考试人员个人健康承诺书</w:t>
      </w:r>
    </w:p>
    <w:p>
      <w:pPr>
        <w:adjustRightInd w:val="0"/>
        <w:snapToGrid w:val="0"/>
        <w:spacing w:line="440" w:lineRule="exact"/>
        <w:rPr>
          <w:rFonts w:hint="eastAsia" w:ascii="仿宋_GB2312" w:hAnsi="仿宋" w:eastAsia="仿宋_GB2312" w:cs="Times New Roman"/>
          <w:b/>
          <w:bCs/>
          <w:w w:val="90"/>
        </w:rPr>
      </w:pPr>
    </w:p>
    <w:p>
      <w:pPr>
        <w:adjustRightInd w:val="0"/>
        <w:snapToGrid w:val="0"/>
        <w:spacing w:line="440" w:lineRule="exact"/>
        <w:rPr>
          <w:rFonts w:ascii="仿宋_GB2312" w:hAnsi="仿宋" w:eastAsia="仿宋_GB2312" w:cs="Times New Roman"/>
          <w:b/>
          <w:bCs/>
          <w:w w:val="90"/>
          <w:u w:val="single"/>
        </w:rPr>
      </w:pPr>
      <w:r>
        <w:rPr>
          <w:rFonts w:hint="eastAsia" w:ascii="仿宋_GB2312" w:hAnsi="仿宋" w:eastAsia="仿宋_GB2312" w:cs="Times New Roman"/>
          <w:b/>
          <w:bCs/>
          <w:w w:val="90"/>
        </w:rPr>
        <w:t>本人考前14日内是否有以下情况：</w:t>
      </w:r>
    </w:p>
    <w:p>
      <w:pPr>
        <w:adjustRightInd w:val="0"/>
        <w:snapToGrid w:val="0"/>
        <w:spacing w:line="440" w:lineRule="exact"/>
        <w:rPr>
          <w:rFonts w:ascii="仿宋_GB2312" w:hAnsi="仿宋" w:eastAsia="仿宋_GB2312" w:cs="Times New Roman"/>
          <w:w w:val="90"/>
          <w:sz w:val="24"/>
          <w:szCs w:val="24"/>
        </w:rPr>
      </w:pPr>
      <w:r>
        <w:rPr>
          <w:rFonts w:hint="eastAsia" w:ascii="仿宋_GB2312" w:hAnsi="仿宋" w:eastAsia="仿宋_GB2312" w:cs="Times New Roman"/>
          <w:w w:val="90"/>
          <w:sz w:val="24"/>
          <w:szCs w:val="24"/>
        </w:rPr>
        <w:t>1.</w:t>
      </w:r>
      <w:r>
        <w:rPr>
          <w:rFonts w:hint="eastAsia" w:ascii="仿宋_GB2312" w:hAnsi="仿宋" w:eastAsia="仿宋_GB2312" w:cs="Times New Roman"/>
          <w:spacing w:val="-4"/>
          <w:w w:val="90"/>
          <w:sz w:val="24"/>
          <w:szCs w:val="24"/>
        </w:rPr>
        <w:t xml:space="preserve">出现发热、干咳、乏力、鼻塞、流涕、咽痛、腹泻等症状。 </w:t>
      </w:r>
      <w:r>
        <w:rPr>
          <w:rFonts w:hint="eastAsia" w:ascii="仿宋_GB2312" w:hAnsi="仿宋" w:eastAsia="仿宋_GB2312" w:cs="Times New Roman"/>
          <w:w w:val="90"/>
          <w:sz w:val="24"/>
          <w:szCs w:val="24"/>
        </w:rPr>
        <w:t xml:space="preserve">               □是 □否</w:t>
      </w:r>
    </w:p>
    <w:p>
      <w:pPr>
        <w:adjustRightInd w:val="0"/>
        <w:snapToGrid w:val="0"/>
        <w:spacing w:line="440" w:lineRule="exact"/>
        <w:rPr>
          <w:rFonts w:ascii="仿宋_GB2312" w:hAnsi="仿宋" w:eastAsia="仿宋_GB2312" w:cs="Times New Roman"/>
          <w:w w:val="90"/>
          <w:sz w:val="24"/>
          <w:szCs w:val="24"/>
        </w:rPr>
      </w:pPr>
      <w:r>
        <w:rPr>
          <w:rFonts w:hint="eastAsia" w:ascii="仿宋_GB2312" w:hAnsi="仿宋" w:eastAsia="仿宋_GB2312" w:cs="Times New Roman"/>
          <w:w w:val="90"/>
          <w:sz w:val="24"/>
          <w:szCs w:val="24"/>
        </w:rPr>
        <w:t>2.属于新冠肺炎确诊病例、无症状感染者。                              □是 □否</w:t>
      </w:r>
    </w:p>
    <w:p>
      <w:pPr>
        <w:adjustRightInd w:val="0"/>
        <w:snapToGrid w:val="0"/>
        <w:spacing w:line="440" w:lineRule="exact"/>
        <w:rPr>
          <w:rFonts w:ascii="仿宋_GB2312" w:hAnsi="仿宋" w:eastAsia="仿宋_GB2312" w:cs="Times New Roman"/>
          <w:w w:val="90"/>
          <w:sz w:val="24"/>
          <w:szCs w:val="24"/>
        </w:rPr>
      </w:pPr>
      <w:r>
        <w:rPr>
          <w:rFonts w:hint="eastAsia" w:ascii="仿宋_GB2312" w:hAnsi="仿宋" w:eastAsia="仿宋_GB2312" w:cs="Times New Roman"/>
          <w:w w:val="90"/>
          <w:sz w:val="24"/>
          <w:szCs w:val="24"/>
        </w:rPr>
        <w:t>3.从疫情中高风险地区入</w:t>
      </w:r>
      <w:r>
        <w:rPr>
          <w:rFonts w:hint="eastAsia" w:ascii="仿宋_GB2312" w:hAnsi="仿宋" w:eastAsia="仿宋_GB2312" w:cs="Times New Roman"/>
          <w:w w:val="90"/>
          <w:sz w:val="24"/>
          <w:szCs w:val="24"/>
          <w:lang w:eastAsia="zh-CN"/>
        </w:rPr>
        <w:t>招</w:t>
      </w:r>
      <w:r>
        <w:rPr>
          <w:rFonts w:hint="eastAsia" w:ascii="仿宋_GB2312" w:hAnsi="仿宋" w:eastAsia="仿宋_GB2312" w:cs="Times New Roman"/>
          <w:w w:val="90"/>
          <w:sz w:val="24"/>
          <w:szCs w:val="24"/>
        </w:rPr>
        <w:t>或返</w:t>
      </w:r>
      <w:r>
        <w:rPr>
          <w:rFonts w:hint="eastAsia" w:ascii="仿宋_GB2312" w:hAnsi="仿宋" w:eastAsia="仿宋_GB2312" w:cs="Times New Roman"/>
          <w:w w:val="90"/>
          <w:sz w:val="24"/>
          <w:szCs w:val="24"/>
          <w:lang w:eastAsia="zh-CN"/>
        </w:rPr>
        <w:t>招</w:t>
      </w:r>
      <w:r>
        <w:rPr>
          <w:rFonts w:hint="eastAsia" w:ascii="仿宋_GB2312" w:hAnsi="仿宋" w:eastAsia="仿宋_GB2312" w:cs="Times New Roman"/>
          <w:w w:val="90"/>
          <w:sz w:val="24"/>
          <w:szCs w:val="24"/>
        </w:rPr>
        <w:t>。                                    □是 □否</w:t>
      </w:r>
    </w:p>
    <w:p>
      <w:pPr>
        <w:adjustRightInd w:val="0"/>
        <w:snapToGrid w:val="0"/>
        <w:spacing w:line="440" w:lineRule="exact"/>
        <w:rPr>
          <w:rFonts w:ascii="仿宋_GB2312" w:hAnsi="仿宋" w:eastAsia="仿宋_GB2312" w:cs="Times New Roman"/>
          <w:w w:val="90"/>
          <w:sz w:val="24"/>
          <w:szCs w:val="24"/>
        </w:rPr>
      </w:pPr>
      <w:r>
        <w:rPr>
          <w:rFonts w:hint="eastAsia" w:ascii="仿宋_GB2312" w:hAnsi="仿宋" w:eastAsia="仿宋_GB2312" w:cs="Times New Roman"/>
          <w:w w:val="90"/>
          <w:sz w:val="24"/>
          <w:szCs w:val="24"/>
        </w:rPr>
        <w:t>4.从境外（含港澳台）入</w:t>
      </w:r>
      <w:r>
        <w:rPr>
          <w:rFonts w:hint="eastAsia" w:ascii="仿宋_GB2312" w:hAnsi="仿宋" w:eastAsia="仿宋_GB2312" w:cs="Times New Roman"/>
          <w:w w:val="90"/>
          <w:sz w:val="24"/>
          <w:szCs w:val="24"/>
          <w:lang w:eastAsia="zh-CN"/>
        </w:rPr>
        <w:t>招</w:t>
      </w:r>
      <w:r>
        <w:rPr>
          <w:rFonts w:hint="eastAsia" w:ascii="仿宋_GB2312" w:hAnsi="仿宋" w:eastAsia="仿宋_GB2312" w:cs="Times New Roman"/>
          <w:w w:val="90"/>
          <w:sz w:val="24"/>
          <w:szCs w:val="24"/>
        </w:rPr>
        <w:t>或返</w:t>
      </w:r>
      <w:r>
        <w:rPr>
          <w:rFonts w:hint="eastAsia" w:ascii="仿宋_GB2312" w:hAnsi="仿宋" w:eastAsia="仿宋_GB2312" w:cs="Times New Roman"/>
          <w:w w:val="90"/>
          <w:sz w:val="24"/>
          <w:szCs w:val="24"/>
          <w:lang w:eastAsia="zh-CN"/>
        </w:rPr>
        <w:t>招</w:t>
      </w:r>
      <w:r>
        <w:rPr>
          <w:rFonts w:hint="eastAsia" w:ascii="仿宋_GB2312" w:hAnsi="仿宋" w:eastAsia="仿宋_GB2312" w:cs="Times New Roman"/>
          <w:w w:val="90"/>
          <w:sz w:val="24"/>
          <w:szCs w:val="24"/>
        </w:rPr>
        <w:t xml:space="preserve">。                                    □是 □否                             </w:t>
      </w:r>
    </w:p>
    <w:p>
      <w:pPr>
        <w:adjustRightInd w:val="0"/>
        <w:snapToGrid w:val="0"/>
        <w:spacing w:line="440" w:lineRule="exact"/>
        <w:rPr>
          <w:rFonts w:ascii="仿宋_GB2312" w:hAnsi="仿宋" w:eastAsia="仿宋_GB2312" w:cs="Times New Roman"/>
          <w:w w:val="90"/>
          <w:sz w:val="24"/>
          <w:szCs w:val="24"/>
        </w:rPr>
      </w:pPr>
      <w:r>
        <w:rPr>
          <w:rFonts w:hint="eastAsia" w:ascii="仿宋_GB2312" w:hAnsi="仿宋" w:eastAsia="仿宋_GB2312" w:cs="Times New Roman"/>
          <w:w w:val="90"/>
          <w:sz w:val="24"/>
          <w:szCs w:val="24"/>
        </w:rPr>
        <w:t>5.</w:t>
      </w:r>
      <w:r>
        <w:rPr>
          <w:rFonts w:hint="eastAsia" w:ascii="仿宋_GB2312" w:hAnsi="仿宋" w:eastAsia="仿宋_GB2312" w:cs="Times New Roman"/>
          <w:spacing w:val="-4"/>
          <w:w w:val="90"/>
          <w:sz w:val="24"/>
          <w:szCs w:val="24"/>
        </w:rPr>
        <w:t>与新冠肺炎确诊病例、疑似病例或已发现无症状感染者有接触史。</w:t>
      </w:r>
      <w:r>
        <w:rPr>
          <w:rFonts w:hint="eastAsia" w:ascii="仿宋_GB2312" w:hAnsi="仿宋" w:eastAsia="仿宋_GB2312" w:cs="Times New Roman"/>
          <w:w w:val="90"/>
          <w:sz w:val="24"/>
          <w:szCs w:val="24"/>
        </w:rPr>
        <w:t xml:space="preserve">           □是 □否</w:t>
      </w:r>
    </w:p>
    <w:p>
      <w:pPr>
        <w:adjustRightInd w:val="0"/>
        <w:snapToGrid w:val="0"/>
        <w:spacing w:line="440" w:lineRule="exact"/>
        <w:rPr>
          <w:rFonts w:ascii="仿宋_GB2312" w:hAnsi="仿宋" w:eastAsia="仿宋_GB2312" w:cs="Times New Roman"/>
          <w:w w:val="90"/>
          <w:sz w:val="24"/>
          <w:szCs w:val="24"/>
        </w:rPr>
      </w:pPr>
      <w:r>
        <w:rPr>
          <w:rFonts w:hint="eastAsia" w:ascii="仿宋_GB2312" w:hAnsi="仿宋" w:eastAsia="仿宋_GB2312" w:cs="Times New Roman"/>
          <w:w w:val="90"/>
          <w:sz w:val="24"/>
          <w:szCs w:val="24"/>
        </w:rPr>
        <w:t>6.与来自境外（含港澳台）、国内中高风险地区人员有接触史。             □是 □否</w:t>
      </w:r>
    </w:p>
    <w:p>
      <w:pPr>
        <w:adjustRightInd w:val="0"/>
        <w:snapToGrid w:val="0"/>
        <w:spacing w:line="440" w:lineRule="exact"/>
        <w:rPr>
          <w:rFonts w:hint="eastAsia" w:ascii="仿宋_GB2312" w:hAnsi="仿宋" w:eastAsia="仿宋_GB2312" w:cs="Times New Roman"/>
          <w:w w:val="90"/>
          <w:sz w:val="24"/>
          <w:szCs w:val="24"/>
        </w:rPr>
      </w:pPr>
      <w:r>
        <w:rPr>
          <w:rFonts w:hint="eastAsia" w:ascii="仿宋_GB2312" w:hAnsi="仿宋" w:eastAsia="仿宋_GB2312" w:cs="Times New Roman"/>
          <w:w w:val="90"/>
          <w:sz w:val="24"/>
          <w:szCs w:val="24"/>
        </w:rPr>
        <w:t xml:space="preserve">7.共同居住家庭成员中是否有上述1至6的情况。                        □是 □否  </w:t>
      </w:r>
    </w:p>
    <w:p>
      <w:pPr>
        <w:adjustRightInd w:val="0"/>
        <w:snapToGrid w:val="0"/>
        <w:spacing w:line="440" w:lineRule="exact"/>
        <w:rPr>
          <w:rFonts w:hint="eastAsia" w:ascii="仿宋_GB2312" w:hAnsi="仿宋" w:eastAsia="仿宋_GB2312" w:cs="Times New Roman"/>
          <w:w w:val="90"/>
          <w:sz w:val="24"/>
          <w:szCs w:val="24"/>
        </w:rPr>
      </w:pPr>
    </w:p>
    <w:p>
      <w:pPr>
        <w:adjustRightInd w:val="0"/>
        <w:snapToGrid w:val="0"/>
        <w:spacing w:line="440" w:lineRule="exact"/>
        <w:rPr>
          <w:rFonts w:ascii="仿宋_GB2312" w:hAnsi="仿宋" w:eastAsia="仿宋_GB2312" w:cs="Times New Roman"/>
          <w:w w:val="90"/>
          <w:sz w:val="24"/>
          <w:szCs w:val="24"/>
        </w:rPr>
      </w:pPr>
      <w:r>
        <w:rPr>
          <w:rFonts w:hint="eastAsia" w:ascii="仿宋_GB2312" w:hAnsi="仿宋" w:eastAsia="仿宋_GB2312" w:cs="Times New Roman"/>
          <w:w w:val="90"/>
          <w:sz w:val="24"/>
          <w:szCs w:val="24"/>
        </w:rPr>
        <w:t xml:space="preserve">                 </w:t>
      </w:r>
    </w:p>
    <w:p>
      <w:pPr>
        <w:adjustRightInd w:val="0"/>
        <w:snapToGrid w:val="0"/>
        <w:spacing w:line="440" w:lineRule="exact"/>
        <w:ind w:firstLine="434" w:firstLineChars="200"/>
        <w:rPr>
          <w:rFonts w:ascii="仿宋_GB2312" w:hAnsi="仿宋" w:eastAsia="仿宋_GB2312" w:cs="Times New Roman"/>
          <w:b/>
          <w:w w:val="90"/>
          <w:sz w:val="24"/>
          <w:szCs w:val="24"/>
        </w:rPr>
      </w:pPr>
      <w:r>
        <w:rPr>
          <w:rFonts w:hint="eastAsia" w:ascii="仿宋_GB2312" w:hAnsi="仿宋" w:eastAsia="仿宋_GB2312" w:cs="Times New Roman"/>
          <w:b/>
          <w:w w:val="90"/>
          <w:sz w:val="24"/>
          <w:szCs w:val="24"/>
        </w:rPr>
        <w:t>本人承诺：我将如实逐项填报健康承诺，如因隐瞒或虚假填报引起检疫传染病传播或者有传播严重危险而影响公共安全的后果，本人将承担相应的法律责任，自愿接受《中华人民共和国刑法》《治安管理处罚法》《传染病防治法》和《关于依法惩治妨害新型冠状病毒感染肺炎疫情防控违法犯罪的意见》等法律法规的处罚和制裁。</w:t>
      </w:r>
    </w:p>
    <w:p>
      <w:pPr>
        <w:adjustRightInd w:val="0"/>
        <w:snapToGrid w:val="0"/>
        <w:spacing w:line="440" w:lineRule="exact"/>
        <w:ind w:firstLine="420"/>
        <w:rPr>
          <w:rFonts w:ascii="仿宋" w:hAnsi="仿宋" w:eastAsia="仿宋" w:cs="Times New Roman"/>
          <w:w w:val="90"/>
        </w:rPr>
      </w:pPr>
    </w:p>
    <w:p>
      <w:pPr>
        <w:adjustRightInd w:val="0"/>
        <w:snapToGrid w:val="0"/>
        <w:spacing w:line="440" w:lineRule="exact"/>
        <w:ind w:firstLine="420"/>
        <w:rPr>
          <w:rFonts w:hint="eastAsia" w:ascii="仿宋_GB2312" w:hAnsi="仿宋" w:eastAsia="仿宋_GB2312" w:cs="Times New Roman"/>
          <w:w w:val="90"/>
          <w:sz w:val="24"/>
          <w:szCs w:val="24"/>
        </w:rPr>
      </w:pPr>
      <w:r>
        <w:rPr>
          <w:rFonts w:hint="eastAsia" w:ascii="仿宋_GB2312" w:hAnsi="仿宋" w:eastAsia="仿宋_GB2312" w:cs="Times New Roman"/>
          <w:w w:val="90"/>
          <w:sz w:val="24"/>
          <w:szCs w:val="24"/>
        </w:rPr>
        <w:t>本人签名：                                     填写日期：</w:t>
      </w:r>
    </w:p>
    <w:p>
      <w:pPr>
        <w:snapToGrid w:val="0"/>
        <w:spacing w:line="580" w:lineRule="exact"/>
        <w:jc w:val="center"/>
        <w:rPr>
          <w:rFonts w:hint="eastAsia" w:ascii="方正小标宋_GBK" w:hAnsi="Times New Roman" w:eastAsia="方正小标宋_GBK" w:cs="Times New Roman"/>
          <w:sz w:val="44"/>
          <w:szCs w:val="44"/>
        </w:rPr>
      </w:pPr>
    </w:p>
    <w:p>
      <w:pPr>
        <w:snapToGrid w:val="0"/>
        <w:spacing w:line="580" w:lineRule="exact"/>
        <w:jc w:val="center"/>
        <w:rPr>
          <w:rFonts w:hint="eastAsia" w:ascii="方正小标宋_GBK" w:hAnsi="Times New Roman" w:eastAsia="方正小标宋_GBK" w:cs="Times New Roman"/>
          <w:sz w:val="44"/>
          <w:szCs w:val="44"/>
        </w:rPr>
      </w:pPr>
    </w:p>
    <w:p>
      <w:pPr>
        <w:snapToGrid w:val="0"/>
        <w:spacing w:line="58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考试</w:t>
      </w:r>
      <w:r>
        <w:rPr>
          <w:rFonts w:hint="eastAsia" w:ascii="方正小标宋简体" w:hAnsi="方正小标宋简体" w:eastAsia="方正小标宋简体" w:cs="方正小标宋简体"/>
          <w:sz w:val="44"/>
          <w:szCs w:val="44"/>
        </w:rPr>
        <w:t>人员健康管理信息采集表</w:t>
      </w:r>
    </w:p>
    <w:tbl>
      <w:tblPr>
        <w:tblStyle w:val="5"/>
        <w:tblW w:w="8902" w:type="dxa"/>
        <w:tblInd w:w="113" w:type="dxa"/>
        <w:tblLayout w:type="fixed"/>
        <w:tblCellMar>
          <w:top w:w="0" w:type="dxa"/>
          <w:left w:w="108" w:type="dxa"/>
          <w:bottom w:w="0" w:type="dxa"/>
          <w:right w:w="108" w:type="dxa"/>
        </w:tblCellMar>
      </w:tblPr>
      <w:tblGrid>
        <w:gridCol w:w="1166"/>
        <w:gridCol w:w="1239"/>
        <w:gridCol w:w="992"/>
        <w:gridCol w:w="993"/>
        <w:gridCol w:w="1417"/>
        <w:gridCol w:w="1843"/>
        <w:gridCol w:w="1252"/>
      </w:tblGrid>
      <w:tr>
        <w:tblPrEx>
          <w:tblLayout w:type="fixed"/>
          <w:tblCellMar>
            <w:top w:w="0" w:type="dxa"/>
            <w:left w:w="108" w:type="dxa"/>
            <w:bottom w:w="0" w:type="dxa"/>
            <w:right w:w="108" w:type="dxa"/>
          </w:tblCellMar>
        </w:tblPrEx>
        <w:trPr>
          <w:trHeight w:val="107" w:hRule="atLeast"/>
        </w:trPr>
        <w:tc>
          <w:tcPr>
            <w:tcW w:w="1166" w:type="dxa"/>
            <w:vMerge w:val="restart"/>
            <w:tcBorders>
              <w:top w:val="single" w:color="auto" w:sz="4" w:space="0"/>
              <w:left w:val="single" w:color="auto" w:sz="4" w:space="0"/>
              <w:bottom w:val="single" w:color="000000"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姓  名</w:t>
            </w:r>
          </w:p>
        </w:tc>
        <w:tc>
          <w:tcPr>
            <w:tcW w:w="7736" w:type="dxa"/>
            <w:gridSpan w:val="6"/>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健康排查（流行病学史筛查）</w:t>
            </w:r>
          </w:p>
        </w:tc>
      </w:tr>
      <w:tr>
        <w:tblPrEx>
          <w:tblLayout w:type="fixed"/>
          <w:tblCellMar>
            <w:top w:w="0" w:type="dxa"/>
            <w:left w:w="108" w:type="dxa"/>
            <w:bottom w:w="0" w:type="dxa"/>
            <w:right w:w="108" w:type="dxa"/>
          </w:tblCellMar>
        </w:tblPrEx>
        <w:trPr>
          <w:trHeight w:val="1473" w:hRule="atLeast"/>
        </w:trPr>
        <w:tc>
          <w:tcPr>
            <w:tcW w:w="1166" w:type="dxa"/>
            <w:vMerge w:val="continue"/>
            <w:tcBorders>
              <w:top w:val="single" w:color="auto" w:sz="4" w:space="0"/>
              <w:left w:val="single" w:color="auto" w:sz="4" w:space="0"/>
              <w:bottom w:val="single" w:color="000000" w:sz="4" w:space="0"/>
              <w:right w:val="single" w:color="auto" w:sz="4" w:space="0"/>
            </w:tcBorders>
            <w:vAlign w:val="center"/>
          </w:tcPr>
          <w:p>
            <w:pPr>
              <w:spacing w:line="300" w:lineRule="exact"/>
              <w:rPr>
                <w:rFonts w:ascii="宋体" w:hAnsi="宋体" w:eastAsia="宋体" w:cs="宋体"/>
                <w:color w:val="000000"/>
                <w:kern w:val="0"/>
                <w:sz w:val="18"/>
                <w:szCs w:val="18"/>
              </w:rPr>
            </w:pPr>
          </w:p>
        </w:tc>
        <w:tc>
          <w:tcPr>
            <w:tcW w:w="1239" w:type="dxa"/>
            <w:tcBorders>
              <w:top w:val="nil"/>
              <w:left w:val="nil"/>
              <w:bottom w:val="single" w:color="auto" w:sz="4" w:space="0"/>
              <w:right w:val="single" w:color="auto" w:sz="4" w:space="0"/>
            </w:tcBorders>
            <w:vAlign w:val="center"/>
          </w:tcPr>
          <w:p>
            <w:pPr>
              <w:spacing w:line="300" w:lineRule="exact"/>
              <w:rPr>
                <w:rFonts w:ascii="宋体" w:hAnsi="宋体" w:eastAsia="宋体" w:cs="宋体"/>
                <w:color w:val="000000"/>
                <w:kern w:val="0"/>
                <w:sz w:val="15"/>
                <w:szCs w:val="15"/>
              </w:rPr>
            </w:pPr>
            <w:r>
              <w:rPr>
                <w:rFonts w:ascii="宋体" w:hAnsi="宋体" w:eastAsia="宋体" w:cs="宋体"/>
                <w:color w:val="000000"/>
                <w:kern w:val="0"/>
                <w:sz w:val="15"/>
                <w:szCs w:val="15"/>
              </w:rPr>
              <w:t>21</w:t>
            </w:r>
            <w:r>
              <w:rPr>
                <w:rFonts w:hint="eastAsia" w:ascii="宋体" w:hAnsi="宋体" w:eastAsia="宋体" w:cs="宋体"/>
                <w:color w:val="000000"/>
                <w:kern w:val="0"/>
                <w:sz w:val="15"/>
                <w:szCs w:val="15"/>
              </w:rPr>
              <w:t>天内国内</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中、高风险等疫情重点地区旅居地（县（市、</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区））</w:t>
            </w:r>
          </w:p>
        </w:tc>
        <w:tc>
          <w:tcPr>
            <w:tcW w:w="992" w:type="dxa"/>
            <w:tcBorders>
              <w:top w:val="nil"/>
              <w:left w:val="nil"/>
              <w:bottom w:val="single" w:color="auto" w:sz="4" w:space="0"/>
              <w:right w:val="single" w:color="auto" w:sz="4" w:space="0"/>
            </w:tcBorders>
            <w:vAlign w:val="center"/>
          </w:tcPr>
          <w:p>
            <w:pPr>
              <w:spacing w:line="300" w:lineRule="exact"/>
              <w:rPr>
                <w:rFonts w:ascii="宋体" w:hAnsi="宋体" w:eastAsia="宋体" w:cs="宋体"/>
                <w:color w:val="000000"/>
                <w:kern w:val="0"/>
                <w:sz w:val="15"/>
                <w:szCs w:val="15"/>
              </w:rPr>
            </w:pPr>
            <w:r>
              <w:rPr>
                <w:rFonts w:hint="eastAsia" w:ascii="宋体" w:hAnsi="宋体" w:eastAsia="宋体" w:cs="宋体"/>
                <w:color w:val="000000"/>
                <w:kern w:val="0"/>
                <w:sz w:val="15"/>
                <w:szCs w:val="15"/>
              </w:rPr>
              <w:t>28 天内境外旅居地（国家地区）</w:t>
            </w:r>
          </w:p>
        </w:tc>
        <w:tc>
          <w:tcPr>
            <w:tcW w:w="993" w:type="dxa"/>
            <w:tcBorders>
              <w:top w:val="nil"/>
              <w:left w:val="nil"/>
              <w:bottom w:val="single" w:color="auto" w:sz="4" w:space="0"/>
              <w:right w:val="single" w:color="auto" w:sz="4" w:space="0"/>
            </w:tcBorders>
            <w:vAlign w:val="center"/>
          </w:tcPr>
          <w:p>
            <w:pPr>
              <w:spacing w:line="300" w:lineRule="exact"/>
              <w:rPr>
                <w:rFonts w:ascii="宋体" w:hAnsi="宋体" w:eastAsia="宋体" w:cs="宋体"/>
                <w:color w:val="000000"/>
                <w:kern w:val="0"/>
                <w:sz w:val="15"/>
                <w:szCs w:val="15"/>
              </w:rPr>
            </w:pPr>
            <w:r>
              <w:rPr>
                <w:rFonts w:hint="eastAsia" w:ascii="宋体" w:hAnsi="宋体" w:eastAsia="宋体" w:cs="宋体"/>
                <w:color w:val="000000"/>
                <w:kern w:val="0"/>
                <w:sz w:val="15"/>
                <w:szCs w:val="15"/>
              </w:rPr>
              <w:t>居住社区</w:t>
            </w:r>
            <w:r>
              <w:rPr>
                <w:rFonts w:hint="eastAsia" w:ascii="宋体" w:hAnsi="宋体" w:eastAsia="宋体" w:cs="宋体"/>
                <w:color w:val="000000"/>
                <w:kern w:val="0"/>
                <w:sz w:val="15"/>
                <w:szCs w:val="15"/>
              </w:rPr>
              <w:br w:type="textWrapping"/>
            </w:r>
            <w:r>
              <w:rPr>
                <w:rFonts w:ascii="宋体" w:hAnsi="宋体" w:eastAsia="宋体" w:cs="宋体"/>
                <w:color w:val="000000"/>
                <w:kern w:val="0"/>
                <w:sz w:val="15"/>
                <w:szCs w:val="15"/>
              </w:rPr>
              <w:t>21</w:t>
            </w:r>
            <w:r>
              <w:rPr>
                <w:rFonts w:hint="eastAsia" w:ascii="宋体" w:hAnsi="宋体" w:eastAsia="宋体" w:cs="宋体"/>
                <w:color w:val="000000"/>
                <w:kern w:val="0"/>
                <w:sz w:val="15"/>
                <w:szCs w:val="15"/>
              </w:rPr>
              <w:t>天内发生疫情</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①是</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②否</w:t>
            </w:r>
          </w:p>
        </w:tc>
        <w:tc>
          <w:tcPr>
            <w:tcW w:w="1417" w:type="dxa"/>
            <w:tcBorders>
              <w:top w:val="nil"/>
              <w:left w:val="nil"/>
              <w:bottom w:val="single" w:color="auto" w:sz="4" w:space="0"/>
              <w:right w:val="single" w:color="auto" w:sz="4" w:space="0"/>
            </w:tcBorders>
            <w:vAlign w:val="center"/>
          </w:tcPr>
          <w:p>
            <w:pPr>
              <w:spacing w:line="300" w:lineRule="exact"/>
              <w:rPr>
                <w:rFonts w:ascii="宋体" w:hAnsi="宋体" w:eastAsia="宋体" w:cs="宋体"/>
                <w:color w:val="000000"/>
                <w:kern w:val="0"/>
                <w:sz w:val="15"/>
                <w:szCs w:val="15"/>
              </w:rPr>
            </w:pPr>
            <w:r>
              <w:rPr>
                <w:rFonts w:hint="eastAsia" w:ascii="宋体" w:hAnsi="宋体" w:eastAsia="宋体" w:cs="宋体"/>
                <w:color w:val="000000"/>
                <w:kern w:val="0"/>
                <w:sz w:val="15"/>
                <w:szCs w:val="15"/>
              </w:rPr>
              <w:t>属于下面哪种情形</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①确诊病例</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②无症状感染者</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③密切</w:t>
            </w:r>
            <w:bookmarkStart w:id="0" w:name="_GoBack"/>
            <w:bookmarkEnd w:id="0"/>
            <w:r>
              <w:rPr>
                <w:rFonts w:hint="eastAsia" w:ascii="宋体" w:hAnsi="宋体" w:eastAsia="宋体" w:cs="宋体"/>
                <w:color w:val="000000"/>
                <w:kern w:val="0"/>
                <w:sz w:val="15"/>
                <w:szCs w:val="15"/>
              </w:rPr>
              <w:t>接触者</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④以上都不是</w:t>
            </w:r>
          </w:p>
        </w:tc>
        <w:tc>
          <w:tcPr>
            <w:tcW w:w="1843" w:type="dxa"/>
            <w:tcBorders>
              <w:top w:val="nil"/>
              <w:left w:val="nil"/>
              <w:bottom w:val="single" w:color="auto" w:sz="4" w:space="0"/>
              <w:right w:val="single" w:color="auto" w:sz="4" w:space="0"/>
            </w:tcBorders>
            <w:vAlign w:val="center"/>
          </w:tcPr>
          <w:p>
            <w:pPr>
              <w:spacing w:line="300" w:lineRule="exact"/>
              <w:rPr>
                <w:rFonts w:ascii="宋体" w:hAnsi="宋体" w:eastAsia="宋体" w:cs="宋体"/>
                <w:color w:val="000000"/>
                <w:kern w:val="0"/>
                <w:sz w:val="15"/>
                <w:szCs w:val="15"/>
              </w:rPr>
            </w:pPr>
            <w:r>
              <w:rPr>
                <w:rFonts w:hint="eastAsia" w:ascii="宋体" w:hAnsi="宋体" w:eastAsia="宋体" w:cs="宋体"/>
                <w:color w:val="000000"/>
                <w:kern w:val="0"/>
                <w:sz w:val="15"/>
                <w:szCs w:val="15"/>
              </w:rPr>
              <w:t>是否解除医</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学隔离观察</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①是</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②否</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③不属于</w:t>
            </w:r>
          </w:p>
        </w:tc>
        <w:tc>
          <w:tcPr>
            <w:tcW w:w="1252" w:type="dxa"/>
            <w:tcBorders>
              <w:top w:val="nil"/>
              <w:left w:val="nil"/>
              <w:bottom w:val="single" w:color="auto" w:sz="4" w:space="0"/>
              <w:right w:val="single" w:color="auto" w:sz="4" w:space="0"/>
            </w:tcBorders>
            <w:vAlign w:val="center"/>
          </w:tcPr>
          <w:p>
            <w:pPr>
              <w:spacing w:line="300" w:lineRule="exact"/>
              <w:rPr>
                <w:rFonts w:ascii="宋体" w:hAnsi="宋体" w:eastAsia="宋体" w:cs="宋体"/>
                <w:color w:val="000000"/>
                <w:kern w:val="0"/>
                <w:sz w:val="15"/>
                <w:szCs w:val="15"/>
              </w:rPr>
            </w:pPr>
            <w:r>
              <w:rPr>
                <w:rFonts w:hint="eastAsia" w:ascii="宋体" w:hAnsi="宋体" w:eastAsia="宋体" w:cs="宋体"/>
                <w:color w:val="000000"/>
                <w:kern w:val="0"/>
                <w:sz w:val="15"/>
                <w:szCs w:val="15"/>
              </w:rPr>
              <w:t>核酸检测</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①阳性</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②阴性</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③不需要</w:t>
            </w:r>
          </w:p>
        </w:tc>
      </w:tr>
      <w:tr>
        <w:tblPrEx>
          <w:tblLayout w:type="fixed"/>
          <w:tblCellMar>
            <w:top w:w="0" w:type="dxa"/>
            <w:left w:w="108" w:type="dxa"/>
            <w:bottom w:w="0" w:type="dxa"/>
            <w:right w:w="108" w:type="dxa"/>
          </w:tblCellMar>
        </w:tblPrEx>
        <w:trPr>
          <w:trHeight w:val="420"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1239" w:type="dxa"/>
            <w:tcBorders>
              <w:top w:val="nil"/>
              <w:left w:val="nil"/>
              <w:bottom w:val="single" w:color="auto" w:sz="4" w:space="0"/>
              <w:right w:val="single" w:color="auto" w:sz="4" w:space="0"/>
            </w:tcBorders>
            <w:vAlign w:val="center"/>
          </w:tcPr>
          <w:p>
            <w:pPr>
              <w:spacing w:line="300" w:lineRule="exact"/>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992" w:type="dxa"/>
            <w:tcBorders>
              <w:top w:val="nil"/>
              <w:left w:val="nil"/>
              <w:bottom w:val="single" w:color="auto" w:sz="4" w:space="0"/>
              <w:right w:val="single" w:color="auto" w:sz="4" w:space="0"/>
            </w:tcBorders>
            <w:vAlign w:val="center"/>
          </w:tcPr>
          <w:p>
            <w:pPr>
              <w:spacing w:line="300" w:lineRule="exac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993" w:type="dxa"/>
            <w:tcBorders>
              <w:top w:val="nil"/>
              <w:left w:val="nil"/>
              <w:bottom w:val="single" w:color="auto" w:sz="4" w:space="0"/>
              <w:right w:val="single" w:color="auto" w:sz="4" w:space="0"/>
            </w:tcBorders>
            <w:vAlign w:val="center"/>
          </w:tcPr>
          <w:p>
            <w:pPr>
              <w:spacing w:line="300" w:lineRule="exac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1417" w:type="dxa"/>
            <w:tcBorders>
              <w:top w:val="nil"/>
              <w:left w:val="nil"/>
              <w:bottom w:val="single" w:color="auto" w:sz="4" w:space="0"/>
              <w:right w:val="single" w:color="auto" w:sz="4" w:space="0"/>
            </w:tcBorders>
            <w:vAlign w:val="center"/>
          </w:tcPr>
          <w:p>
            <w:pPr>
              <w:spacing w:line="300" w:lineRule="exac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1843" w:type="dxa"/>
            <w:tcBorders>
              <w:top w:val="nil"/>
              <w:left w:val="nil"/>
              <w:bottom w:val="single" w:color="auto" w:sz="4" w:space="0"/>
              <w:right w:val="single" w:color="auto" w:sz="4" w:space="0"/>
            </w:tcBorders>
            <w:vAlign w:val="center"/>
          </w:tcPr>
          <w:p>
            <w:pPr>
              <w:spacing w:line="300" w:lineRule="exact"/>
              <w:rPr>
                <w:rFonts w:ascii="黑体" w:hAnsi="黑体" w:eastAsia="黑体" w:cs="宋体"/>
                <w:color w:val="000000"/>
                <w:kern w:val="0"/>
                <w:sz w:val="18"/>
                <w:szCs w:val="18"/>
              </w:rPr>
            </w:pPr>
            <w:r>
              <w:rPr>
                <w:rFonts w:hint="eastAsia" w:ascii="黑体" w:hAnsi="黑体" w:eastAsia="黑体" w:cs="宋体"/>
                <w:color w:val="000000"/>
                <w:kern w:val="0"/>
                <w:sz w:val="18"/>
                <w:szCs w:val="18"/>
              </w:rPr>
              <w:t>　</w:t>
            </w:r>
          </w:p>
        </w:tc>
        <w:tc>
          <w:tcPr>
            <w:tcW w:w="1252" w:type="dxa"/>
            <w:tcBorders>
              <w:top w:val="nil"/>
              <w:left w:val="nil"/>
              <w:bottom w:val="single" w:color="auto" w:sz="4" w:space="0"/>
              <w:right w:val="single" w:color="auto" w:sz="4" w:space="0"/>
            </w:tcBorders>
            <w:vAlign w:val="center"/>
          </w:tcPr>
          <w:p>
            <w:pPr>
              <w:spacing w:line="300" w:lineRule="exact"/>
              <w:rPr>
                <w:rFonts w:ascii="等线" w:hAnsi="等线" w:eastAsia="等线" w:cs="宋体"/>
                <w:color w:val="000000"/>
                <w:kern w:val="0"/>
                <w:sz w:val="22"/>
              </w:rPr>
            </w:pPr>
            <w:r>
              <w:rPr>
                <w:rFonts w:hint="eastAsia" w:ascii="等线" w:hAnsi="等线" w:eastAsia="等线" w:cs="宋体"/>
                <w:color w:val="000000"/>
                <w:kern w:val="0"/>
                <w:sz w:val="22"/>
              </w:rPr>
              <w:t>　</w:t>
            </w:r>
          </w:p>
        </w:tc>
      </w:tr>
      <w:tr>
        <w:tblPrEx>
          <w:tblLayout w:type="fixed"/>
          <w:tblCellMar>
            <w:top w:w="0" w:type="dxa"/>
            <w:left w:w="108" w:type="dxa"/>
            <w:bottom w:w="0" w:type="dxa"/>
            <w:right w:w="108" w:type="dxa"/>
          </w:tblCellMar>
        </w:tblPrEx>
        <w:trPr>
          <w:trHeight w:val="390" w:hRule="atLeast"/>
        </w:trPr>
        <w:tc>
          <w:tcPr>
            <w:tcW w:w="8902" w:type="dxa"/>
            <w:gridSpan w:val="7"/>
            <w:tcBorders>
              <w:top w:val="single" w:color="auto" w:sz="4" w:space="0"/>
              <w:left w:val="single" w:color="auto" w:sz="4" w:space="0"/>
              <w:bottom w:val="single" w:color="auto" w:sz="4" w:space="0"/>
              <w:right w:val="single" w:color="000000"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健康监测（现场资格审查、考试或体检前 14 天起）</w:t>
            </w:r>
          </w:p>
        </w:tc>
      </w:tr>
      <w:tr>
        <w:tblPrEx>
          <w:tblLayout w:type="fixed"/>
          <w:tblCellMar>
            <w:top w:w="0" w:type="dxa"/>
            <w:left w:w="108" w:type="dxa"/>
            <w:bottom w:w="0" w:type="dxa"/>
            <w:right w:w="108" w:type="dxa"/>
          </w:tblCellMar>
        </w:tblPrEx>
        <w:trPr>
          <w:trHeight w:val="149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天数</w:t>
            </w:r>
          </w:p>
        </w:tc>
        <w:tc>
          <w:tcPr>
            <w:tcW w:w="1239" w:type="dxa"/>
            <w:tcBorders>
              <w:top w:val="nil"/>
              <w:left w:val="nil"/>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监测日期</w:t>
            </w:r>
          </w:p>
        </w:tc>
        <w:tc>
          <w:tcPr>
            <w:tcW w:w="992" w:type="dxa"/>
            <w:tcBorders>
              <w:top w:val="nil"/>
              <w:left w:val="nil"/>
              <w:bottom w:val="single" w:color="auto" w:sz="4" w:space="0"/>
              <w:right w:val="single" w:color="auto" w:sz="4" w:space="0"/>
            </w:tcBorders>
            <w:vAlign w:val="center"/>
          </w:tcPr>
          <w:p>
            <w:pPr>
              <w:spacing w:line="300" w:lineRule="exact"/>
              <w:rPr>
                <w:rFonts w:ascii="宋体" w:hAnsi="宋体" w:eastAsia="宋体" w:cs="宋体"/>
                <w:color w:val="000000"/>
                <w:kern w:val="0"/>
                <w:sz w:val="15"/>
                <w:szCs w:val="15"/>
              </w:rPr>
            </w:pPr>
            <w:r>
              <w:rPr>
                <w:rFonts w:hint="eastAsia" w:ascii="宋体" w:hAnsi="宋体" w:eastAsia="宋体" w:cs="宋体"/>
                <w:color w:val="000000"/>
                <w:kern w:val="0"/>
                <w:sz w:val="15"/>
                <w:szCs w:val="15"/>
              </w:rPr>
              <w:t>健康码</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①红码</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②黄码</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③绿码</w:t>
            </w:r>
          </w:p>
        </w:tc>
        <w:tc>
          <w:tcPr>
            <w:tcW w:w="993" w:type="dxa"/>
            <w:tcBorders>
              <w:top w:val="nil"/>
              <w:left w:val="nil"/>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早体温</w:t>
            </w:r>
          </w:p>
        </w:tc>
        <w:tc>
          <w:tcPr>
            <w:tcW w:w="1417" w:type="dxa"/>
            <w:tcBorders>
              <w:top w:val="nil"/>
              <w:left w:val="nil"/>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晚体温</w:t>
            </w:r>
          </w:p>
        </w:tc>
        <w:tc>
          <w:tcPr>
            <w:tcW w:w="1843" w:type="dxa"/>
            <w:tcBorders>
              <w:top w:val="nil"/>
              <w:left w:val="nil"/>
              <w:bottom w:val="single" w:color="auto" w:sz="4" w:space="0"/>
              <w:right w:val="single" w:color="auto" w:sz="4" w:space="0"/>
            </w:tcBorders>
            <w:vAlign w:val="center"/>
          </w:tcPr>
          <w:p>
            <w:pPr>
              <w:spacing w:line="300" w:lineRule="exact"/>
              <w:rPr>
                <w:rFonts w:ascii="宋体" w:hAnsi="宋体" w:eastAsia="宋体" w:cs="宋体"/>
                <w:color w:val="000000"/>
                <w:kern w:val="0"/>
                <w:sz w:val="15"/>
                <w:szCs w:val="15"/>
              </w:rPr>
            </w:pPr>
            <w:r>
              <w:rPr>
                <w:rFonts w:hint="eastAsia" w:ascii="宋体" w:hAnsi="宋体" w:eastAsia="宋体" w:cs="宋体"/>
                <w:color w:val="000000"/>
                <w:kern w:val="0"/>
                <w:sz w:val="15"/>
                <w:szCs w:val="15"/>
              </w:rPr>
              <w:t>是否有以下症状</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①发热②乏力③咳嗽或打喷嚏④咽痛⑤腹泻⑥呕吐⑦黄疸⑧皮疹⑨结膜充血⑩都没有</w:t>
            </w:r>
          </w:p>
        </w:tc>
        <w:tc>
          <w:tcPr>
            <w:tcW w:w="1252" w:type="dxa"/>
            <w:tcBorders>
              <w:top w:val="nil"/>
              <w:left w:val="nil"/>
              <w:bottom w:val="single" w:color="auto" w:sz="4" w:space="0"/>
              <w:right w:val="single" w:color="auto" w:sz="4" w:space="0"/>
            </w:tcBorders>
            <w:vAlign w:val="center"/>
          </w:tcPr>
          <w:p>
            <w:pPr>
              <w:spacing w:line="300" w:lineRule="exact"/>
              <w:rPr>
                <w:rFonts w:ascii="宋体" w:hAnsi="宋体" w:eastAsia="宋体" w:cs="宋体"/>
                <w:color w:val="000000"/>
                <w:kern w:val="0"/>
                <w:sz w:val="15"/>
                <w:szCs w:val="15"/>
              </w:rPr>
            </w:pPr>
            <w:r>
              <w:rPr>
                <w:rFonts w:hint="eastAsia" w:ascii="宋体" w:hAnsi="宋体" w:eastAsia="宋体" w:cs="宋体"/>
                <w:color w:val="000000"/>
                <w:kern w:val="0"/>
                <w:sz w:val="15"/>
                <w:szCs w:val="15"/>
              </w:rPr>
              <w:t>如出现以上所列症状，是否排除疑似传染病</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①是</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②否</w:t>
            </w: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8</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r>
        <w:tblPrEx>
          <w:tblLayout w:type="fixed"/>
          <w:tblCellMar>
            <w:top w:w="0" w:type="dxa"/>
            <w:left w:w="108" w:type="dxa"/>
            <w:bottom w:w="0" w:type="dxa"/>
            <w:right w:w="108" w:type="dxa"/>
          </w:tblCellMar>
        </w:tblPrEx>
        <w:trPr>
          <w:trHeight w:val="462" w:hRule="atLeast"/>
        </w:trPr>
        <w:tc>
          <w:tcPr>
            <w:tcW w:w="1166" w:type="dxa"/>
            <w:tcBorders>
              <w:top w:val="nil"/>
              <w:left w:val="single" w:color="auto" w:sz="4" w:space="0"/>
              <w:bottom w:val="single" w:color="auto" w:sz="4" w:space="0"/>
              <w:right w:val="single" w:color="auto" w:sz="4" w:space="0"/>
            </w:tcBorders>
            <w:vAlign w:val="center"/>
          </w:tcPr>
          <w:p>
            <w:pPr>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w:t>
            </w:r>
          </w:p>
        </w:tc>
        <w:tc>
          <w:tcPr>
            <w:tcW w:w="1239"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99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417"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843"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c>
          <w:tcPr>
            <w:tcW w:w="1252" w:type="dxa"/>
            <w:tcBorders>
              <w:top w:val="nil"/>
              <w:left w:val="nil"/>
              <w:bottom w:val="single" w:color="auto" w:sz="4" w:space="0"/>
              <w:right w:val="single" w:color="auto" w:sz="4" w:space="0"/>
            </w:tcBorders>
            <w:vAlign w:val="center"/>
          </w:tcPr>
          <w:p>
            <w:pPr>
              <w:spacing w:line="300" w:lineRule="exact"/>
              <w:jc w:val="center"/>
              <w:rPr>
                <w:rFonts w:ascii="等线" w:hAnsi="等线" w:eastAsia="等线" w:cs="宋体"/>
                <w:color w:val="000000"/>
                <w:kern w:val="0"/>
                <w:sz w:val="22"/>
              </w:rPr>
            </w:pPr>
          </w:p>
        </w:tc>
      </w:tr>
    </w:tbl>
    <w:p>
      <w:pPr>
        <w:snapToGrid w:val="0"/>
        <w:spacing w:line="360" w:lineRule="exact"/>
        <w:ind w:firstLine="480" w:firstLineChars="200"/>
        <w:rPr>
          <w:rFonts w:ascii="仿宋" w:hAnsi="仿宋" w:eastAsia="仿宋" w:cs="宋体"/>
          <w:color w:val="000000"/>
          <w:kern w:val="0"/>
          <w:sz w:val="24"/>
        </w:rPr>
      </w:pPr>
      <w:r>
        <w:rPr>
          <w:rFonts w:ascii="仿宋" w:hAnsi="仿宋" w:eastAsia="仿宋" w:cs="宋体"/>
          <w:color w:val="000000"/>
          <w:kern w:val="0"/>
          <w:sz w:val="24"/>
        </w:rPr>
        <w:t>本人承诺：以上信息属实，如有虚报、瞒报，愿承担责任及后果。</w:t>
      </w:r>
      <w:r>
        <w:rPr>
          <w:rFonts w:hint="eastAsia" w:ascii="仿宋" w:hAnsi="仿宋" w:eastAsia="仿宋" w:cs="宋体"/>
          <w:color w:val="000000"/>
          <w:kern w:val="0"/>
          <w:sz w:val="24"/>
        </w:rPr>
        <w:br w:type="textWrapping"/>
      </w:r>
      <w:r>
        <w:rPr>
          <w:rFonts w:ascii="仿宋" w:hAnsi="仿宋" w:eastAsia="仿宋" w:cs="宋体"/>
          <w:color w:val="000000"/>
          <w:kern w:val="0"/>
          <w:sz w:val="24"/>
        </w:rPr>
        <w:t xml:space="preserve">签字：           </w:t>
      </w:r>
      <w:r>
        <w:rPr>
          <w:rFonts w:hint="eastAsia" w:ascii="仿宋" w:hAnsi="仿宋" w:eastAsia="仿宋" w:cs="宋体"/>
          <w:color w:val="000000"/>
          <w:kern w:val="0"/>
          <w:sz w:val="24"/>
        </w:rPr>
        <w:t xml:space="preserve">                身份证号：</w:t>
      </w:r>
      <w:r>
        <w:rPr>
          <w:rFonts w:ascii="仿宋" w:hAnsi="仿宋" w:eastAsia="仿宋" w:cs="宋体"/>
          <w:color w:val="000000"/>
          <w:kern w:val="0"/>
          <w:sz w:val="24"/>
        </w:rPr>
        <w:t xml:space="preserve">             </w:t>
      </w:r>
      <w:r>
        <w:rPr>
          <w:rFonts w:hint="eastAsia" w:ascii="仿宋" w:hAnsi="仿宋" w:eastAsia="仿宋" w:cs="宋体"/>
          <w:color w:val="000000"/>
          <w:kern w:val="0"/>
          <w:sz w:val="24"/>
        </w:rPr>
        <w:t xml:space="preserve">    </w:t>
      </w:r>
    </w:p>
    <w:p>
      <w:pPr>
        <w:snapToGrid w:val="0"/>
        <w:spacing w:line="360" w:lineRule="exact"/>
        <w:rPr>
          <w:rFonts w:ascii="仿宋_GB2312" w:eastAsia="仿宋_GB2312"/>
          <w:sz w:val="18"/>
        </w:rPr>
      </w:pPr>
      <w:r>
        <w:rPr>
          <w:rFonts w:ascii="仿宋" w:hAnsi="仿宋" w:eastAsia="仿宋" w:cs="宋体"/>
          <w:color w:val="000000"/>
          <w:kern w:val="0"/>
          <w:sz w:val="24"/>
        </w:rPr>
        <w:t>联系电话：</w:t>
      </w:r>
      <w:r>
        <w:rPr>
          <w:rFonts w:hint="eastAsia" w:ascii="仿宋" w:hAnsi="仿宋" w:eastAsia="仿宋" w:cs="宋体"/>
          <w:color w:val="000000"/>
          <w:kern w:val="0"/>
          <w:sz w:val="24"/>
        </w:rPr>
        <w:t xml:space="preserve">                       填报日期：     </w:t>
      </w:r>
    </w:p>
    <w:p>
      <w:pPr>
        <w:adjustRightInd w:val="0"/>
        <w:snapToGrid w:val="0"/>
        <w:spacing w:line="440" w:lineRule="exact"/>
        <w:ind w:firstLine="420"/>
        <w:rPr>
          <w:rFonts w:hint="eastAsia" w:ascii="仿宋_GB2312" w:hAnsi="仿宋" w:eastAsia="仿宋_GB2312" w:cs="Times New Roman"/>
          <w:w w:val="90"/>
          <w:sz w:val="24"/>
          <w:szCs w:val="24"/>
        </w:rPr>
      </w:pPr>
    </w:p>
    <w:sectPr>
      <w:pgSz w:w="11906" w:h="16838"/>
      <w:pgMar w:top="1270" w:right="1800" w:bottom="868"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5B139AE-5288-4ED4-8BE4-DACF80AE3D11}"/>
  </w:font>
  <w:font w:name="Arial">
    <w:panose1 w:val="020B0604020202020204"/>
    <w:charset w:val="01"/>
    <w:family w:val="swiss"/>
    <w:pitch w:val="default"/>
    <w:sig w:usb0="E0002AFF" w:usb1="C0007843" w:usb2="00000009" w:usb3="00000000" w:csb0="400001FF" w:csb1="FFFF0000"/>
    <w:embedRegular r:id="rId2" w:fontKey="{FB843233-6F4F-40C6-A6FB-6882D8D2E441}"/>
  </w:font>
  <w:font w:name="黑体">
    <w:panose1 w:val="02010609060101010101"/>
    <w:charset w:val="86"/>
    <w:family w:val="auto"/>
    <w:pitch w:val="default"/>
    <w:sig w:usb0="800002BF" w:usb1="38CF7CFA" w:usb2="00000016" w:usb3="00000000" w:csb0="00040001" w:csb1="00000000"/>
    <w:embedRegular r:id="rId3" w:fontKey="{2D3A97B9-F244-45F7-9074-0320BFE78B9F}"/>
  </w:font>
  <w:font w:name="Courier New">
    <w:panose1 w:val="02070309020205020404"/>
    <w:charset w:val="01"/>
    <w:family w:val="modern"/>
    <w:pitch w:val="default"/>
    <w:sig w:usb0="E0002AFF" w:usb1="C0007843" w:usb2="00000009" w:usb3="00000000" w:csb0="400001FF" w:csb1="FFFF0000"/>
    <w:embedRegular r:id="rId4" w:fontKey="{357E13DD-6E99-4800-9E84-33E315E0624F}"/>
  </w:font>
  <w:font w:name="Symbol">
    <w:panose1 w:val="05050102010706020507"/>
    <w:charset w:val="02"/>
    <w:family w:val="roman"/>
    <w:pitch w:val="default"/>
    <w:sig w:usb0="00000000" w:usb1="00000000" w:usb2="00000000" w:usb3="00000000" w:csb0="80000000" w:csb1="00000000"/>
    <w:embedRegular r:id="rId5" w:fontKey="{161C7997-5942-4ED9-A071-FB95B4A0F919}"/>
  </w:font>
  <w:font w:name="Calibri">
    <w:panose1 w:val="020F0502020204030204"/>
    <w:charset w:val="00"/>
    <w:family w:val="swiss"/>
    <w:pitch w:val="default"/>
    <w:sig w:usb0="E00002FF" w:usb1="4000ACFF" w:usb2="00000001" w:usb3="00000000" w:csb0="2000019F" w:csb1="00000000"/>
    <w:embedRegular r:id="rId6" w:fontKey="{B9F851C9-E35F-4234-AE13-4BFBEF42E5AD}"/>
  </w:font>
  <w:font w:name="方正小标宋简体">
    <w:panose1 w:val="02010601030101010101"/>
    <w:charset w:val="86"/>
    <w:family w:val="auto"/>
    <w:pitch w:val="default"/>
    <w:sig w:usb0="00000001" w:usb1="080E0000" w:usb2="00000000" w:usb3="00000000" w:csb0="00040000" w:csb1="00000000"/>
    <w:embedRegular r:id="rId7" w:fontKey="{537D8568-366A-48AC-A07D-E6A54FBB7D97}"/>
  </w:font>
  <w:font w:name="仿宋_GB2312">
    <w:panose1 w:val="02010609030101010101"/>
    <w:charset w:val="86"/>
    <w:family w:val="auto"/>
    <w:pitch w:val="default"/>
    <w:sig w:usb0="00000001" w:usb1="080E0000" w:usb2="00000000" w:usb3="00000000" w:csb0="00040000" w:csb1="00000000"/>
    <w:embedRegular r:id="rId8" w:fontKey="{F979C8CC-A83F-492A-9098-15E2D84502B6}"/>
  </w:font>
  <w:font w:name="仿宋">
    <w:panose1 w:val="02010609060101010101"/>
    <w:charset w:val="86"/>
    <w:family w:val="modern"/>
    <w:pitch w:val="default"/>
    <w:sig w:usb0="800002BF" w:usb1="38CF7CFA" w:usb2="00000016" w:usb3="00000000" w:csb0="00040001" w:csb1="00000000"/>
    <w:embedRegular r:id="rId9" w:fontKey="{7EBDC29F-BEE9-478A-B5F8-A137A9E0D2D8}"/>
  </w:font>
  <w:font w:name="方正小标宋_GBK">
    <w:panose1 w:val="03000509000000000000"/>
    <w:charset w:val="86"/>
    <w:family w:val="script"/>
    <w:pitch w:val="default"/>
    <w:sig w:usb0="00000000" w:usb1="00000000" w:usb2="00000000" w:usb3="00000000" w:csb0="00000000" w:csb1="00000000"/>
    <w:embedRegular r:id="rId10" w:fontKey="{25E4F428-5BB7-41C9-A3EB-DE196544F961}"/>
  </w:font>
  <w:font w:name="等线">
    <w:altName w:val="微软雅黑"/>
    <w:panose1 w:val="02010600030101010101"/>
    <w:charset w:val="86"/>
    <w:family w:val="auto"/>
    <w:pitch w:val="default"/>
    <w:sig w:usb0="00000000" w:usb1="00000000" w:usb2="00000016" w:usb3="00000000" w:csb0="0004000F" w:csb1="00000000"/>
    <w:embedRegular r:id="rId11" w:fontKey="{E5882C43-C773-4DF5-947B-78C826827A0D}"/>
  </w:font>
  <w:font w:name="微软雅黑">
    <w:panose1 w:val="020B0503020204020204"/>
    <w:charset w:val="86"/>
    <w:family w:val="auto"/>
    <w:pitch w:val="default"/>
    <w:sig w:usb0="80000287" w:usb1="28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6E1"/>
    <w:rsid w:val="0000362A"/>
    <w:rsid w:val="00045ACD"/>
    <w:rsid w:val="00061EE7"/>
    <w:rsid w:val="00064495"/>
    <w:rsid w:val="00086C1B"/>
    <w:rsid w:val="000B45BB"/>
    <w:rsid w:val="00130BFF"/>
    <w:rsid w:val="001614E0"/>
    <w:rsid w:val="0019755D"/>
    <w:rsid w:val="001A7795"/>
    <w:rsid w:val="00224536"/>
    <w:rsid w:val="002313F7"/>
    <w:rsid w:val="00262FE4"/>
    <w:rsid w:val="0028014A"/>
    <w:rsid w:val="003416F4"/>
    <w:rsid w:val="003435D9"/>
    <w:rsid w:val="00366CEA"/>
    <w:rsid w:val="003B46AF"/>
    <w:rsid w:val="003D6E70"/>
    <w:rsid w:val="003E36E1"/>
    <w:rsid w:val="00411E64"/>
    <w:rsid w:val="0044280E"/>
    <w:rsid w:val="00456051"/>
    <w:rsid w:val="00467C8B"/>
    <w:rsid w:val="00476377"/>
    <w:rsid w:val="004A346E"/>
    <w:rsid w:val="004D5F6F"/>
    <w:rsid w:val="005B2688"/>
    <w:rsid w:val="005D2E36"/>
    <w:rsid w:val="006443E0"/>
    <w:rsid w:val="006930CA"/>
    <w:rsid w:val="006A4AD4"/>
    <w:rsid w:val="006A6FED"/>
    <w:rsid w:val="00700BAE"/>
    <w:rsid w:val="00720F23"/>
    <w:rsid w:val="00734828"/>
    <w:rsid w:val="007372CD"/>
    <w:rsid w:val="008275E2"/>
    <w:rsid w:val="00894E61"/>
    <w:rsid w:val="008C6B0C"/>
    <w:rsid w:val="008F6721"/>
    <w:rsid w:val="0093666E"/>
    <w:rsid w:val="00971750"/>
    <w:rsid w:val="0098260B"/>
    <w:rsid w:val="009B6FF3"/>
    <w:rsid w:val="009D419F"/>
    <w:rsid w:val="009E083D"/>
    <w:rsid w:val="00AB7E82"/>
    <w:rsid w:val="00AF46D5"/>
    <w:rsid w:val="00B515FE"/>
    <w:rsid w:val="00B56DD0"/>
    <w:rsid w:val="00BA75FB"/>
    <w:rsid w:val="00BB2492"/>
    <w:rsid w:val="00C01D0D"/>
    <w:rsid w:val="00C11C0B"/>
    <w:rsid w:val="00C13801"/>
    <w:rsid w:val="00C8074C"/>
    <w:rsid w:val="00C9043A"/>
    <w:rsid w:val="00CC3A82"/>
    <w:rsid w:val="00CF1228"/>
    <w:rsid w:val="00CF7615"/>
    <w:rsid w:val="00D25ACD"/>
    <w:rsid w:val="00D870D1"/>
    <w:rsid w:val="00E02130"/>
    <w:rsid w:val="00E2136D"/>
    <w:rsid w:val="00E301EE"/>
    <w:rsid w:val="00E7273E"/>
    <w:rsid w:val="00EB5C10"/>
    <w:rsid w:val="00EC0B9D"/>
    <w:rsid w:val="00FF01E7"/>
    <w:rsid w:val="00FF5497"/>
    <w:rsid w:val="0C96524D"/>
    <w:rsid w:val="18030246"/>
    <w:rsid w:val="2547663D"/>
    <w:rsid w:val="44541666"/>
    <w:rsid w:val="48DE5F82"/>
    <w:rsid w:val="73691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semiHidden/>
    <w:unhideWhenUsed/>
    <w:qFormat/>
    <w:uiPriority w:val="99"/>
    <w:pPr>
      <w:tabs>
        <w:tab w:val="center" w:pos="4153"/>
        <w:tab w:val="right" w:pos="8306"/>
      </w:tabs>
      <w:snapToGrid w:val="0"/>
      <w:jc w:val="left"/>
    </w:pPr>
    <w:rPr>
      <w:sz w:val="18"/>
      <w:szCs w:val="18"/>
    </w:rPr>
  </w:style>
  <w:style w:type="paragraph" w:styleId="3">
    <w:name w:val="header"/>
    <w:basedOn w:val="1"/>
    <w:link w:val="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4"/>
    <w:link w:val="3"/>
    <w:semiHidden/>
    <w:qFormat/>
    <w:uiPriority w:val="99"/>
    <w:rPr>
      <w:sz w:val="18"/>
      <w:szCs w:val="18"/>
    </w:rPr>
  </w:style>
  <w:style w:type="character" w:customStyle="1" w:styleId="7">
    <w:name w:val="页脚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131</Words>
  <Characters>753</Characters>
  <Lines>6</Lines>
  <Paragraphs>1</Paragraphs>
  <TotalTime>1</TotalTime>
  <ScaleCrop>false</ScaleCrop>
  <LinksUpToDate>false</LinksUpToDate>
  <CharactersWithSpaces>883</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2020-07-08T07:24:00Z</dcterms:created>
  <dc:creator>dell</dc:creator>
  <cp:lastModifiedBy>一缕阳光</cp:lastModifiedBy>
  <cp:lastPrinted>2021-07-02T02:23:00Z</cp:lastPrinted>
  <dcterms:modified xsi:type="dcterms:W3CDTF">2021-07-02T03:29:50Z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2C9FEDE7A67C4938897A79DBE53EA68D</vt:lpwstr>
  </property>
  <property fmtid="{D5CDD505-2E9C-101B-9397-08002B2CF9AE}" pid="4" name="KSOSaveFontToCloudKey">
    <vt:lpwstr>756508575_embed</vt:lpwstr>
  </property>
</Properties>
</file>