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lang w:eastAsia="zh-CN"/>
        </w:rPr>
      </w:pPr>
      <w:r>
        <w:rPr>
          <w:rFonts w:hint="eastAsia" w:ascii="宋体" w:hAnsi="宋体" w:cs="宋体"/>
          <w:lang w:val="en-US" w:eastAsia="zh-CN"/>
        </w:rPr>
        <w:t>【医疗岗】</w:t>
      </w:r>
      <w:bookmarkStart w:id="3" w:name="_GoBack"/>
      <w:bookmarkEnd w:id="3"/>
      <w:r>
        <w:rPr>
          <w:rFonts w:hint="eastAsia" w:ascii="宋体" w:hAnsi="宋体" w:eastAsia="宋体" w:cs="宋体"/>
          <w:lang w:val="en-US" w:eastAsia="zh-CN"/>
        </w:rPr>
        <w:t>考前30分</w:t>
      </w:r>
    </w:p>
    <w:p>
      <w:pPr>
        <w:pStyle w:val="2"/>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lang w:val="en-US" w:eastAsia="zh-CN"/>
        </w:rPr>
      </w:pPr>
      <w:r>
        <w:rPr>
          <w:rFonts w:hint="eastAsia" w:ascii="宋体" w:hAnsi="宋体" w:eastAsia="宋体" w:cs="宋体"/>
          <w:lang w:val="en-US" w:eastAsia="zh-CN"/>
        </w:rPr>
        <w:t>生理学</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rPr>
        <w:t>一</w:t>
      </w:r>
      <w:r>
        <w:rPr>
          <w:rFonts w:hint="eastAsia" w:ascii="宋体" w:hAnsi="宋体" w:eastAsia="宋体" w:cs="宋体"/>
          <w:lang w:eastAsia="zh-CN"/>
        </w:rPr>
        <w:t>】</w:t>
      </w:r>
      <w:r>
        <w:rPr>
          <w:rFonts w:hint="eastAsia" w:ascii="宋体" w:hAnsi="宋体" w:eastAsia="宋体" w:cs="宋体"/>
        </w:rPr>
        <w:t>甲状旁腺激素</w:t>
      </w:r>
    </w:p>
    <w:p>
      <w:pPr>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rPr>
        <w:t>甲状旁腺激素</w:t>
      </w:r>
      <w:r>
        <w:rPr>
          <w:rFonts w:hint="eastAsia" w:ascii="宋体" w:hAnsi="宋体" w:eastAsia="宋体" w:cs="宋体"/>
          <w:lang w:eastAsia="zh-CN"/>
        </w:rPr>
        <w:t>（</w:t>
      </w:r>
      <w:r>
        <w:rPr>
          <w:rFonts w:hint="eastAsia" w:ascii="宋体" w:hAnsi="宋体" w:eastAsia="宋体" w:cs="宋体"/>
        </w:rPr>
        <w:t>PTH</w:t>
      </w:r>
      <w:r>
        <w:rPr>
          <w:rFonts w:hint="eastAsia" w:ascii="宋体" w:hAnsi="宋体" w:eastAsia="宋体" w:cs="宋体"/>
          <w:lang w:eastAsia="zh-CN"/>
        </w:rPr>
        <w:t>）</w:t>
      </w:r>
      <w:r>
        <w:rPr>
          <w:rFonts w:hint="eastAsia" w:ascii="宋体" w:hAnsi="宋体" w:eastAsia="宋体" w:cs="宋体"/>
        </w:rPr>
        <w:t>是由甲状旁腺主细胞合成和分泌的激素。甲状旁腺激素的作用主要是升高血钙和降低血磷，是调节血钙和血磷水平最重要的激素。</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二</w:t>
      </w:r>
      <w:r>
        <w:rPr>
          <w:rFonts w:hint="eastAsia" w:ascii="宋体" w:hAnsi="宋体" w:eastAsia="宋体" w:cs="宋体"/>
          <w:lang w:eastAsia="zh-CN"/>
        </w:rPr>
        <w:t>】</w:t>
      </w:r>
      <w:r>
        <w:rPr>
          <w:rFonts w:hint="eastAsia" w:ascii="宋体" w:hAnsi="宋体" w:eastAsia="宋体" w:cs="宋体"/>
        </w:rPr>
        <w:t>细胞膜的物质转运</w:t>
      </w:r>
    </w:p>
    <w:p>
      <w:pPr>
        <w:pageBreakBefore w:val="0"/>
        <w:widowControl w:val="0"/>
        <w:kinsoku/>
        <w:wordWrap/>
        <w:overflowPunct/>
        <w:topLinePunct w:val="0"/>
        <w:autoSpaceDE/>
        <w:autoSpaceDN/>
        <w:bidi w:val="0"/>
        <w:adjustRightInd/>
        <w:snapToGrid/>
        <w:spacing w:before="0" w:beforeLines="0" w:beforeAutospacing="0" w:after="0" w:afterLines="0" w:afterAutospacing="0" w:line="264" w:lineRule="auto"/>
        <w:ind w:left="0" w:leftChars="0" w:right="0" w:firstLine="420" w:firstLineChars="200"/>
        <w:jc w:val="center"/>
        <w:textAlignment w:val="auto"/>
        <w:rPr>
          <w:rFonts w:hint="eastAsia" w:ascii="宋体" w:hAnsi="宋体" w:eastAsia="宋体" w:cs="宋体"/>
          <w:sz w:val="21"/>
          <w:szCs w:val="21"/>
        </w:rPr>
      </w:pPr>
      <w:r>
        <w:rPr>
          <w:rFonts w:hint="eastAsia" w:ascii="宋体" w:hAnsi="宋体" w:eastAsia="宋体" w:cs="宋体"/>
        </w:rPr>
        <w:drawing>
          <wp:inline distT="0" distB="0" distL="0" distR="0">
            <wp:extent cx="3802380" cy="2084705"/>
            <wp:effectExtent l="0" t="0" r="0" b="0"/>
            <wp:docPr id="4" name="图片 -214748262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47482622" descr="03"/>
                    <pic:cNvPicPr>
                      <a:picLocks noChangeAspect="1"/>
                    </pic:cNvPicPr>
                  </pic:nvPicPr>
                  <pic:blipFill>
                    <a:blip r:embed="rId6">
                      <a:lum contrast="22000"/>
                    </a:blip>
                    <a:srcRect t="15716"/>
                    <a:stretch>
                      <a:fillRect/>
                    </a:stretch>
                  </pic:blipFill>
                  <pic:spPr>
                    <a:xfrm>
                      <a:off x="0" y="0"/>
                      <a:ext cx="3802380" cy="2084705"/>
                    </a:xfrm>
                    <a:prstGeom prst="rect">
                      <a:avLst/>
                    </a:prstGeom>
                    <a:noFill/>
                    <a:ln w="9525">
                      <a:noFill/>
                    </a:ln>
                  </pic:spPr>
                </pic:pic>
              </a:graphicData>
            </a:graphic>
          </wp:inline>
        </w:drawing>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三</w:t>
      </w:r>
      <w:r>
        <w:rPr>
          <w:rFonts w:hint="eastAsia" w:ascii="宋体" w:hAnsi="宋体" w:eastAsia="宋体" w:cs="宋体"/>
          <w:lang w:eastAsia="zh-CN"/>
        </w:rPr>
        <w:t>】</w:t>
      </w:r>
      <w:r>
        <w:rPr>
          <w:rFonts w:hint="eastAsia" w:ascii="宋体" w:hAnsi="宋体" w:eastAsia="宋体" w:cs="宋体"/>
        </w:rPr>
        <w:t>生理功能的调节方式</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1.神经调节：神经调节是通过反射而影响生理功能的一种调节方式。反射的结构基础是反射弧，由感受器、传入神经、神经中枢、传出神经和效应器五个部分组成。</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2.体液调节：体液调节是指体内某些特殊的化学物质</w:t>
      </w:r>
      <w:r>
        <w:rPr>
          <w:rFonts w:hint="eastAsia" w:ascii="宋体" w:hAnsi="宋体" w:eastAsia="宋体" w:cs="宋体"/>
          <w:lang w:eastAsia="zh-CN"/>
        </w:rPr>
        <w:t>（</w:t>
      </w:r>
      <w:r>
        <w:rPr>
          <w:rFonts w:hint="eastAsia" w:ascii="宋体" w:hAnsi="宋体" w:eastAsia="宋体" w:cs="宋体"/>
        </w:rPr>
        <w:t>激素、生物活性物质</w:t>
      </w:r>
      <w:r>
        <w:rPr>
          <w:rFonts w:hint="eastAsia" w:ascii="宋体" w:hAnsi="宋体" w:eastAsia="宋体" w:cs="宋体"/>
          <w:lang w:eastAsia="zh-CN"/>
        </w:rPr>
        <w:t>）</w:t>
      </w:r>
      <w:r>
        <w:rPr>
          <w:rFonts w:hint="eastAsia" w:ascii="宋体" w:hAnsi="宋体" w:eastAsia="宋体" w:cs="宋体"/>
        </w:rPr>
        <w:t>通过体液途径而影响生理功能。</w:t>
      </w:r>
    </w:p>
    <w:p>
      <w:pPr>
        <w:pageBreakBefore w:val="0"/>
        <w:widowControl w:val="0"/>
        <w:kinsoku/>
        <w:wordWrap/>
        <w:overflowPunct/>
        <w:topLinePunct w:val="0"/>
        <w:autoSpaceDE/>
        <w:autoSpaceDN/>
        <w:bidi w:val="0"/>
        <w:adjustRightInd/>
        <w:snapToGrid/>
        <w:spacing w:beforeAutospacing="0" w:afterAutospacing="0" w:line="264" w:lineRule="auto"/>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rPr>
        <w:t>3.自身调节：自身对刺激发生的适应性调节。</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sz w:val="21"/>
          <w:szCs w:val="21"/>
          <w:lang w:eastAsia="zh-CN"/>
        </w:rPr>
        <w:t>【考点</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w:t>
      </w:r>
      <w:r>
        <w:rPr>
          <w:rFonts w:hint="eastAsia" w:ascii="宋体" w:hAnsi="宋体" w:eastAsia="宋体" w:cs="宋体"/>
        </w:rPr>
        <w:t>肺通气</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b/>
          <w:bCs/>
          <w:lang w:val="en-US" w:eastAsia="zh-CN"/>
        </w:rPr>
      </w:pPr>
      <w:r>
        <w:rPr>
          <w:rFonts w:hint="eastAsia" w:ascii="宋体" w:hAnsi="宋体" w:eastAsia="宋体" w:cs="宋体"/>
          <w:b/>
          <w:bCs/>
          <w:lang w:val="en-US" w:eastAsia="zh-CN"/>
        </w:rPr>
        <w:t>动力</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直接动力是肺泡与外界环境之间的压力差。原动力是呼吸肌收缩和舒张引起的节律性呼吸运动。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b/>
          <w:bCs/>
          <w:lang w:val="en-US" w:eastAsia="zh-CN"/>
        </w:rPr>
      </w:pPr>
      <w:bookmarkStart w:id="0" w:name="_Toc24412"/>
      <w:bookmarkStart w:id="1" w:name="_Toc10584"/>
      <w:bookmarkStart w:id="2" w:name="_Toc7805312"/>
      <w:r>
        <w:rPr>
          <w:rFonts w:hint="eastAsia" w:ascii="宋体" w:hAnsi="宋体" w:eastAsia="宋体" w:cs="宋体"/>
          <w:b/>
          <w:bCs/>
          <w:lang w:val="en-US" w:eastAsia="zh-CN"/>
        </w:rPr>
        <w:t>阻力</w:t>
      </w:r>
      <w:bookmarkEnd w:id="0"/>
      <w:bookmarkEnd w:id="1"/>
      <w:bookmarkEnd w:id="2"/>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1.弹性阻力</w:t>
      </w:r>
      <w:r>
        <w:rPr>
          <w:rFonts w:hint="eastAsia" w:ascii="宋体" w:hAnsi="宋体" w:eastAsia="宋体" w:cs="宋体"/>
          <w:lang w:eastAsia="zh-CN"/>
        </w:rPr>
        <w:t>：</w:t>
      </w:r>
      <w:r>
        <w:rPr>
          <w:rFonts w:hint="eastAsia" w:ascii="宋体" w:hAnsi="宋体" w:eastAsia="宋体" w:cs="宋体"/>
        </w:rPr>
        <w:t>包括肺和胸廓的弹性回缩力。肺的弹性阻力来自肺组织本身的弹性回缩力和肺泡内面的液体层与肺泡内气体之间的液气界面的表面张力所产生的回缩力。弹性阻力大小常用顺应性表示，即顺应性</w:t>
      </w:r>
      <w:r>
        <w:rPr>
          <w:rFonts w:hint="eastAsia" w:ascii="宋体" w:hAnsi="宋体" w:eastAsia="宋体" w:cs="宋体"/>
          <w:lang w:eastAsia="zh-CN"/>
        </w:rPr>
        <w:t>=</w:t>
      </w:r>
      <w:r>
        <w:rPr>
          <w:rFonts w:hint="eastAsia" w:ascii="宋体" w:hAnsi="宋体" w:eastAsia="宋体" w:cs="宋体"/>
        </w:rPr>
        <w:t>1/弹性阻力。</w:t>
      </w:r>
    </w:p>
    <w:p>
      <w:pPr>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sz w:val="21"/>
          <w:szCs w:val="21"/>
        </w:rPr>
      </w:pPr>
      <w:r>
        <w:rPr>
          <w:rFonts w:hint="eastAsia" w:ascii="宋体" w:hAnsi="宋体" w:eastAsia="宋体" w:cs="宋体"/>
        </w:rPr>
        <w:t>2.顺应性</w:t>
      </w:r>
      <w:r>
        <w:rPr>
          <w:rFonts w:hint="eastAsia" w:ascii="宋体" w:hAnsi="宋体" w:eastAsia="宋体" w:cs="宋体"/>
          <w:lang w:eastAsia="zh-CN"/>
        </w:rPr>
        <w:t>：</w:t>
      </w:r>
      <w:r>
        <w:rPr>
          <w:rFonts w:hint="eastAsia" w:ascii="宋体" w:hAnsi="宋体" w:eastAsia="宋体" w:cs="宋体"/>
        </w:rPr>
        <w:t>指单位跨壁压</w:t>
      </w:r>
      <w:r>
        <w:rPr>
          <w:rFonts w:hint="eastAsia" w:ascii="宋体" w:hAnsi="宋体" w:eastAsia="宋体" w:cs="宋体"/>
          <w:lang w:eastAsia="zh-CN"/>
        </w:rPr>
        <w:t>（</w:t>
      </w:r>
      <w:r>
        <w:rPr>
          <w:rFonts w:hint="eastAsia" w:ascii="宋体" w:hAnsi="宋体" w:eastAsia="宋体" w:cs="宋体"/>
        </w:rPr>
        <w:t>跨肺压或跨胸壁压</w:t>
      </w:r>
      <w:r>
        <w:rPr>
          <w:rFonts w:hint="eastAsia" w:ascii="宋体" w:hAnsi="宋体" w:eastAsia="宋体" w:cs="宋体"/>
          <w:lang w:eastAsia="zh-CN"/>
        </w:rPr>
        <w:t>）</w:t>
      </w:r>
      <w:r>
        <w:rPr>
          <w:rFonts w:hint="eastAsia" w:ascii="宋体" w:hAnsi="宋体" w:eastAsia="宋体" w:cs="宋体"/>
        </w:rPr>
        <w:t>所引起的容积变化。</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五</w:t>
      </w:r>
      <w:r>
        <w:rPr>
          <w:rFonts w:hint="eastAsia" w:ascii="宋体" w:hAnsi="宋体" w:eastAsia="宋体" w:cs="宋体"/>
          <w:lang w:eastAsia="zh-CN"/>
        </w:rPr>
        <w:t>】</w:t>
      </w:r>
      <w:r>
        <w:rPr>
          <w:rFonts w:hint="eastAsia" w:ascii="宋体" w:hAnsi="宋体" w:eastAsia="宋体" w:cs="宋体"/>
        </w:rPr>
        <w:t>静息电位</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w:t>
      </w:r>
      <w:r>
        <w:rPr>
          <w:rFonts w:hint="eastAsia" w:ascii="宋体" w:hAnsi="宋体" w:eastAsia="宋体" w:cs="宋体"/>
        </w:rPr>
        <w:t>静息电位：静息状态下，细胞膜两侧存在的</w:t>
      </w:r>
      <w:r>
        <w:rPr>
          <w:rFonts w:hint="eastAsia" w:ascii="宋体" w:hAnsi="宋体" w:eastAsia="宋体" w:cs="宋体"/>
          <w:highlight w:val="none"/>
        </w:rPr>
        <w:t>内负</w:t>
      </w:r>
      <w:r>
        <w:rPr>
          <w:rFonts w:hint="eastAsia" w:ascii="宋体" w:hAnsi="宋体" w:eastAsia="宋体" w:cs="宋体"/>
        </w:rPr>
        <w:t>外正且相对平稳的电位差。</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w:t>
      </w:r>
      <w:r>
        <w:rPr>
          <w:rFonts w:hint="eastAsia" w:ascii="宋体" w:hAnsi="宋体" w:eastAsia="宋体" w:cs="宋体"/>
        </w:rPr>
        <w:t>超极化：静息电位绝对值增大的过程或状态。</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eastAsia="zh-CN"/>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去极化：静息电位绝对值减小的过程或状态。</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六</w:t>
      </w:r>
      <w:r>
        <w:rPr>
          <w:rFonts w:hint="eastAsia" w:ascii="宋体" w:hAnsi="宋体" w:eastAsia="宋体" w:cs="宋体"/>
          <w:lang w:eastAsia="zh-CN"/>
        </w:rPr>
        <w:t>】</w:t>
      </w:r>
      <w:r>
        <w:rPr>
          <w:rFonts w:hint="eastAsia" w:ascii="宋体" w:hAnsi="宋体" w:eastAsia="宋体" w:cs="宋体"/>
        </w:rPr>
        <w:t>血液的理化特性</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1.血液的比重</w:t>
      </w:r>
      <w:r>
        <w:rPr>
          <w:rFonts w:hint="eastAsia" w:ascii="宋体" w:hAnsi="宋体" w:eastAsia="宋体" w:cs="宋体"/>
          <w:lang w:eastAsia="zh-CN"/>
        </w:rPr>
        <w:t>：</w:t>
      </w:r>
      <w:r>
        <w:rPr>
          <w:rFonts w:hint="eastAsia" w:ascii="宋体" w:hAnsi="宋体" w:eastAsia="宋体" w:cs="宋体"/>
        </w:rPr>
        <w:t>正常人全血的比重为1.050～1.060。</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2.血浆渗透压</w:t>
      </w:r>
      <w:r>
        <w:rPr>
          <w:rFonts w:hint="eastAsia" w:ascii="宋体" w:hAnsi="宋体" w:eastAsia="宋体" w:cs="宋体"/>
          <w:lang w:eastAsia="zh-CN"/>
        </w:rPr>
        <w:t>：</w:t>
      </w:r>
      <w:r>
        <w:rPr>
          <w:rFonts w:hint="eastAsia" w:ascii="宋体" w:hAnsi="宋体" w:eastAsia="宋体" w:cs="宋体"/>
        </w:rPr>
        <w:t>血浆晶体渗透压能维持红细胞的正常形态和膜的完整；血浆胶体渗透压在调节血管内、外水的平衡和维持正常的血浆容量中起重要的作用。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3.血浆pH</w:t>
      </w:r>
      <w:r>
        <w:rPr>
          <w:rFonts w:hint="eastAsia" w:ascii="宋体" w:hAnsi="宋体" w:eastAsia="宋体" w:cs="宋体"/>
          <w:lang w:eastAsia="zh-CN"/>
        </w:rPr>
        <w:t>：</w:t>
      </w:r>
      <w:r>
        <w:rPr>
          <w:rFonts w:hint="eastAsia" w:ascii="宋体" w:hAnsi="宋体" w:eastAsia="宋体" w:cs="宋体"/>
        </w:rPr>
        <w:t>正常人血浆pH为7.35～7.45。</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lang w:val="en-US" w:eastAsia="zh-CN"/>
        </w:rPr>
      </w:pPr>
      <w:r>
        <w:rPr>
          <w:rFonts w:hint="eastAsia" w:ascii="宋体" w:hAnsi="宋体" w:eastAsia="宋体" w:cs="宋体"/>
          <w:lang w:eastAsia="zh-CN"/>
        </w:rPr>
        <w:t>【考点</w:t>
      </w:r>
      <w:r>
        <w:rPr>
          <w:rFonts w:hint="eastAsia" w:ascii="宋体" w:hAnsi="宋体" w:eastAsia="宋体" w:cs="宋体"/>
          <w:lang w:val="en-US" w:eastAsia="zh-CN"/>
        </w:rPr>
        <w:t>七</w:t>
      </w:r>
      <w:r>
        <w:rPr>
          <w:rFonts w:hint="eastAsia" w:ascii="宋体" w:hAnsi="宋体" w:eastAsia="宋体" w:cs="宋体"/>
          <w:lang w:eastAsia="zh-CN"/>
        </w:rPr>
        <w:t>】</w:t>
      </w:r>
      <w:r>
        <w:rPr>
          <w:rFonts w:hint="eastAsia" w:ascii="宋体" w:hAnsi="宋体" w:eastAsia="宋体" w:cs="宋体"/>
          <w:lang w:val="en-US" w:eastAsia="zh-CN"/>
        </w:rPr>
        <w:t>血型</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ABO血型系统包括两种抗原，即A抗原和B抗原。血浆中不会存在与自身红细胞抗原相对应的抗体，ABO血型的抗体属天然抗体，多数为IgM，分子量较大，不能通过胎盘。</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lang w:val="en-US" w:eastAsia="zh-CN"/>
        </w:rPr>
        <w:t>Rh血型根据红细胞是否具有D抗原，分为Rh阳性和Rh阴性。抗体特点：Rh血型的抗体属免疫抗体，为IgG，分子量较小，容易通过胎盘，可导致新生儿溶血。</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八</w:t>
      </w:r>
      <w:r>
        <w:rPr>
          <w:rFonts w:hint="eastAsia" w:ascii="宋体" w:hAnsi="宋体" w:eastAsia="宋体" w:cs="宋体"/>
          <w:lang w:eastAsia="zh-CN"/>
        </w:rPr>
        <w:t>】</w:t>
      </w:r>
      <w:r>
        <w:rPr>
          <w:rFonts w:hint="eastAsia" w:ascii="宋体" w:hAnsi="宋体" w:eastAsia="宋体" w:cs="宋体"/>
        </w:rPr>
        <w:t>大肠内消化</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人类的大肠没有重要</w:t>
      </w:r>
      <w:r>
        <w:rPr>
          <w:rFonts w:hint="eastAsia" w:ascii="宋体" w:hAnsi="宋体" w:eastAsia="宋体" w:cs="宋体"/>
          <w:highlight w:val="none"/>
        </w:rPr>
        <w:t>的消化</w:t>
      </w:r>
      <w:r>
        <w:rPr>
          <w:rFonts w:hint="eastAsia" w:ascii="宋体" w:hAnsi="宋体" w:eastAsia="宋体" w:cs="宋体"/>
        </w:rPr>
        <w:t>功能，其主要功能是吸收水分、无机盐及由大肠内细菌合成的B族维生素、维生素K等物质，贮存未消化和不消化的食物残渣并形成粪便。</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大肠的运动形式</w:t>
      </w:r>
      <w:r>
        <w:rPr>
          <w:rFonts w:hint="eastAsia" w:ascii="宋体" w:hAnsi="宋体" w:eastAsia="宋体" w:cs="宋体"/>
          <w:highlight w:val="none"/>
        </w:rPr>
        <w:t>有袋</w:t>
      </w:r>
      <w:r>
        <w:rPr>
          <w:rFonts w:hint="eastAsia" w:ascii="宋体" w:hAnsi="宋体" w:eastAsia="宋体" w:cs="宋体"/>
        </w:rPr>
        <w:t>状往返运动、推进运动、蠕动和集团蠕动。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排便反射是受意识控制的脊髓反射。</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lang w:eastAsia="zh-CN"/>
        </w:rPr>
      </w:pPr>
      <w:r>
        <w:rPr>
          <w:rFonts w:hint="eastAsia" w:ascii="宋体" w:hAnsi="宋体" w:eastAsia="宋体" w:cs="宋体"/>
          <w:lang w:eastAsia="zh-CN"/>
        </w:rPr>
        <w:t>【考点</w:t>
      </w:r>
      <w:r>
        <w:rPr>
          <w:rFonts w:hint="eastAsia" w:ascii="宋体" w:hAnsi="宋体" w:eastAsia="宋体" w:cs="宋体"/>
          <w:lang w:val="en-US" w:eastAsia="zh-CN"/>
        </w:rPr>
        <w:t>九</w:t>
      </w:r>
      <w:r>
        <w:rPr>
          <w:rFonts w:hint="eastAsia" w:ascii="宋体" w:hAnsi="宋体" w:eastAsia="宋体" w:cs="宋体"/>
          <w:lang w:eastAsia="zh-CN"/>
        </w:rPr>
        <w:t>】</w:t>
      </w:r>
      <w:r>
        <w:rPr>
          <w:rFonts w:hint="eastAsia" w:ascii="宋体" w:hAnsi="宋体" w:eastAsia="宋体" w:cs="宋体"/>
        </w:rPr>
        <w:t>基础代谢率</w:t>
      </w:r>
      <w:r>
        <w:rPr>
          <w:rFonts w:hint="eastAsia" w:ascii="宋体" w:hAnsi="宋体" w:eastAsia="宋体" w:cs="宋体"/>
          <w:lang w:eastAsia="zh-CN"/>
        </w:rPr>
        <w:t>（</w:t>
      </w:r>
      <w:r>
        <w:rPr>
          <w:rFonts w:hint="eastAsia" w:ascii="宋体" w:hAnsi="宋体" w:eastAsia="宋体" w:cs="宋体"/>
        </w:rPr>
        <w:t>BMR</w:t>
      </w:r>
      <w:r>
        <w:rPr>
          <w:rFonts w:hint="eastAsia" w:ascii="宋体" w:hAnsi="宋体" w:eastAsia="宋体" w:cs="宋体"/>
          <w:lang w:eastAsia="zh-CN"/>
        </w:rPr>
        <w:t>）</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基础代谢率是指在基础状态</w:t>
      </w:r>
      <w:r>
        <w:rPr>
          <w:rFonts w:hint="eastAsia" w:ascii="宋体" w:hAnsi="宋体" w:eastAsia="宋体" w:cs="宋体"/>
          <w:lang w:eastAsia="zh-CN"/>
        </w:rPr>
        <w:t>（</w:t>
      </w:r>
      <w:r>
        <w:rPr>
          <w:rFonts w:hint="eastAsia" w:ascii="宋体" w:hAnsi="宋体" w:eastAsia="宋体" w:cs="宋体"/>
        </w:rPr>
        <w:t>清晨空腹、室温在20～25℃，清醒而又非常安静</w:t>
      </w:r>
      <w:r>
        <w:rPr>
          <w:rFonts w:hint="eastAsia" w:ascii="宋体" w:hAnsi="宋体" w:eastAsia="宋体" w:cs="宋体"/>
          <w:lang w:eastAsia="zh-CN"/>
        </w:rPr>
        <w:t>）</w:t>
      </w:r>
      <w:r>
        <w:rPr>
          <w:rFonts w:hint="eastAsia" w:ascii="宋体" w:hAnsi="宋体" w:eastAsia="宋体" w:cs="宋体"/>
        </w:rPr>
        <w:t>下单位时间内的能量代谢。</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lang w:eastAsia="zh-CN"/>
        </w:rPr>
      </w:pPr>
      <w:r>
        <w:rPr>
          <w:rFonts w:hint="eastAsia" w:ascii="宋体" w:hAnsi="宋体" w:eastAsia="宋体" w:cs="宋体"/>
        </w:rPr>
        <w:t>基础代谢率与体重不成比例关系，而与体表面积成正比。当其他情况相同时，男性的基础代谢率平均值比同年龄的女性高；儿童比成人高；年龄越大，基础代谢率越低。</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十</w:t>
      </w:r>
      <w:r>
        <w:rPr>
          <w:rFonts w:hint="eastAsia" w:ascii="宋体" w:hAnsi="宋体" w:eastAsia="宋体" w:cs="宋体"/>
          <w:lang w:eastAsia="zh-CN"/>
        </w:rPr>
        <w:t>】</w:t>
      </w:r>
      <w:r>
        <w:rPr>
          <w:rFonts w:hint="eastAsia" w:ascii="宋体" w:hAnsi="宋体" w:eastAsia="宋体" w:cs="宋体"/>
        </w:rPr>
        <w:t>机体的产热</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主要产热器官</w:t>
      </w:r>
      <w:r>
        <w:rPr>
          <w:rFonts w:hint="eastAsia" w:ascii="宋体" w:hAnsi="宋体" w:eastAsia="宋体" w:cs="宋体"/>
          <w:lang w:eastAsia="zh-CN"/>
        </w:rPr>
        <w:t>：</w:t>
      </w:r>
      <w:r>
        <w:rPr>
          <w:rFonts w:hint="eastAsia" w:ascii="宋体" w:hAnsi="宋体" w:eastAsia="宋体" w:cs="宋体"/>
        </w:rPr>
        <w:t>机体在安静时主要由内脏产热，尤以肝脏最旺盛。当机体进行体育运动或劳动时，骨骼肌则成为主要的产热器官。</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十一</w:t>
      </w:r>
      <w:r>
        <w:rPr>
          <w:rFonts w:hint="eastAsia" w:ascii="宋体" w:hAnsi="宋体" w:eastAsia="宋体" w:cs="宋体"/>
          <w:lang w:eastAsia="zh-CN"/>
        </w:rPr>
        <w:t>】</w:t>
      </w:r>
      <w:r>
        <w:rPr>
          <w:rFonts w:hint="eastAsia" w:ascii="宋体" w:hAnsi="宋体" w:eastAsia="宋体" w:cs="宋体"/>
        </w:rPr>
        <w:t>体温调节</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调节体温</w:t>
      </w:r>
      <w:r>
        <w:rPr>
          <w:rFonts w:hint="eastAsia" w:ascii="宋体" w:hAnsi="宋体" w:cs="宋体"/>
          <w:lang w:val="en-US" w:eastAsia="zh-Hans"/>
        </w:rPr>
        <w:t>的</w:t>
      </w:r>
      <w:r>
        <w:rPr>
          <w:rFonts w:hint="eastAsia" w:ascii="宋体" w:hAnsi="宋体" w:eastAsia="宋体" w:cs="宋体"/>
        </w:rPr>
        <w:t>中枢主要位于下丘脑。</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lang w:val="en-US" w:eastAsia="zh-CN"/>
        </w:rPr>
      </w:pPr>
      <w:r>
        <w:rPr>
          <w:rFonts w:hint="eastAsia" w:ascii="宋体" w:hAnsi="宋体" w:eastAsia="宋体" w:cs="宋体"/>
          <w:lang w:eastAsia="zh-CN"/>
        </w:rPr>
        <w:t>【考点</w:t>
      </w:r>
      <w:r>
        <w:rPr>
          <w:rFonts w:hint="eastAsia" w:ascii="宋体" w:hAnsi="宋体" w:eastAsia="宋体" w:cs="宋体"/>
          <w:lang w:val="en-US" w:eastAsia="zh-CN"/>
        </w:rPr>
        <w:t>十二</w:t>
      </w:r>
      <w:r>
        <w:rPr>
          <w:rFonts w:hint="eastAsia" w:ascii="宋体" w:hAnsi="宋体" w:eastAsia="宋体" w:cs="宋体"/>
          <w:lang w:eastAsia="zh-CN"/>
        </w:rPr>
        <w:t>】</w:t>
      </w:r>
      <w:r>
        <w:rPr>
          <w:rFonts w:hint="eastAsia" w:ascii="宋体" w:hAnsi="宋体" w:eastAsia="宋体" w:cs="宋体"/>
          <w:lang w:val="en-US" w:eastAsia="zh-CN"/>
        </w:rPr>
        <w:t>尿生成的调节</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（一）神经调节</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1.肾交感神经兴奋对尿生成的影响：尿量减少。</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2.使肾交感神经兴奋的因素：①血容量减少：刺激容量感受器（心肺感受器）；②血压降低：刺激压力感受器。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（二）体液调节</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1.抗利尿激素（血管升压素）；</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lang w:val="en-US" w:eastAsia="zh-CN"/>
        </w:rPr>
        <w:t>2.醛固酮。</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十三</w:t>
      </w:r>
      <w:r>
        <w:rPr>
          <w:rFonts w:hint="eastAsia" w:ascii="宋体" w:hAnsi="宋体" w:eastAsia="宋体" w:cs="宋体"/>
          <w:lang w:eastAsia="zh-CN"/>
        </w:rPr>
        <w:t>】</w:t>
      </w:r>
      <w:r>
        <w:rPr>
          <w:rFonts w:hint="eastAsia" w:ascii="宋体" w:hAnsi="宋体" w:eastAsia="宋体" w:cs="宋体"/>
        </w:rPr>
        <w:t>反馈控制系统</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val="en-US" w:eastAsia="zh-CN"/>
        </w:rPr>
      </w:pPr>
      <w:r>
        <w:rPr>
          <w:rFonts w:hint="eastAsia" w:ascii="宋体" w:hAnsi="宋体" w:eastAsia="宋体" w:cs="宋体"/>
        </w:rPr>
        <w:t>反馈有负反馈和正反馈两种形式。反馈控制系统是一个闭环系统，因而具有自动控制的能力。</w:t>
      </w:r>
    </w:p>
    <w:p>
      <w:pPr>
        <w:pStyle w:val="9"/>
        <w:pageBreakBefore w:val="0"/>
        <w:widowControl w:val="0"/>
        <w:kinsoku/>
        <w:wordWrap/>
        <w:overflowPunct/>
        <w:topLinePunct w:val="0"/>
        <w:autoSpaceDE/>
        <w:autoSpaceDN/>
        <w:bidi w:val="0"/>
        <w:adjustRightInd/>
        <w:snapToGrid/>
        <w:spacing w:line="264" w:lineRule="auto"/>
        <w:ind w:firstLine="420"/>
        <w:jc w:val="center"/>
        <w:textAlignment w:val="auto"/>
        <w:rPr>
          <w:rFonts w:hint="eastAsia" w:ascii="宋体" w:hAnsi="宋体" w:eastAsia="宋体" w:cs="宋体"/>
          <w:b/>
          <w:bCs/>
        </w:rPr>
      </w:pPr>
      <w:r>
        <w:rPr>
          <w:rFonts w:hint="eastAsia" w:ascii="宋体" w:hAnsi="宋体" w:eastAsia="宋体" w:cs="宋体"/>
          <w:b/>
          <w:bCs/>
          <w:lang w:val="en-US" w:eastAsia="zh-CN"/>
        </w:rPr>
        <w:t xml:space="preserve">表 </w:t>
      </w:r>
      <w:r>
        <w:rPr>
          <w:rFonts w:hint="eastAsia" w:ascii="宋体" w:hAnsi="宋体" w:eastAsia="宋体" w:cs="宋体"/>
          <w:b/>
          <w:bCs/>
        </w:rPr>
        <w:t>正反馈和负反馈的区别</w:t>
      </w:r>
    </w:p>
    <w:tbl>
      <w:tblPr>
        <w:tblStyle w:val="12"/>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3700"/>
        <w:gridCol w:w="3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4" w:type="dxa"/>
            <w:tcBorders>
              <w:top w:val="single" w:color="FFFFFF" w:sz="8" w:space="0"/>
              <w:left w:val="single" w:color="FFFFFF" w:sz="8" w:space="0"/>
              <w:bottom w:val="single" w:color="FFFFFF" w:sz="4"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p>
        </w:tc>
        <w:tc>
          <w:tcPr>
            <w:tcW w:w="3700" w:type="dxa"/>
            <w:tcBorders>
              <w:top w:val="single" w:color="FFFFFF" w:sz="8" w:space="0"/>
              <w:left w:val="single" w:color="FFFFFF" w:sz="8" w:space="0"/>
              <w:bottom w:val="single" w:color="FFFFFF" w:sz="4"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正反馈</w:t>
            </w:r>
          </w:p>
        </w:tc>
        <w:tc>
          <w:tcPr>
            <w:tcW w:w="3832" w:type="dxa"/>
            <w:tcBorders>
              <w:top w:val="single" w:color="FFFFFF" w:sz="8" w:space="0"/>
              <w:left w:val="single" w:color="FFFFFF" w:sz="8" w:space="0"/>
              <w:bottom w:val="single" w:color="FFFFFF" w:sz="4"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负反馈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tcBorders>
              <w:top w:val="single" w:color="FFFFFF" w:sz="4" w:space="0"/>
              <w:left w:val="single" w:color="FFFFFF" w:sz="8" w:space="0"/>
              <w:bottom w:val="single" w:color="FFFFFF" w:sz="8"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概念</w:t>
            </w:r>
          </w:p>
        </w:tc>
        <w:tc>
          <w:tcPr>
            <w:tcW w:w="3700" w:type="dxa"/>
            <w:tcBorders>
              <w:top w:val="single" w:color="FFFFFF" w:sz="4" w:space="0"/>
              <w:left w:val="single" w:color="FFFFFF" w:sz="8" w:space="0"/>
              <w:bottom w:val="single" w:color="FFFFFF" w:sz="8" w:space="0"/>
              <w:right w:val="single" w:color="FFFFFF" w:sz="8" w:space="0"/>
            </w:tcBorders>
            <w:shd w:val="clear" w:color="auto" w:fill="CBCBCB"/>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反馈信息的作用与控制信息的作用方向相同，对控制部分的活动起增强作用</w:t>
            </w:r>
          </w:p>
        </w:tc>
        <w:tc>
          <w:tcPr>
            <w:tcW w:w="3832" w:type="dxa"/>
            <w:tcBorders>
              <w:top w:val="single" w:color="FFFFFF" w:sz="4" w:space="0"/>
              <w:left w:val="single" w:color="FFFFFF" w:sz="8" w:space="0"/>
              <w:bottom w:val="single" w:color="FFFFFF" w:sz="8" w:space="0"/>
              <w:right w:val="single" w:color="FFFFFF" w:sz="8" w:space="0"/>
            </w:tcBorders>
            <w:shd w:val="clear" w:color="auto" w:fill="CBCBCB"/>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反馈与控制信息的作用方向相反，对控制部分的活动起制约或纠正作用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tcBorders>
              <w:top w:val="single" w:color="FFFFFF" w:sz="8" w:space="0"/>
              <w:left w:val="single" w:color="FFFFFF" w:sz="8" w:space="0"/>
              <w:bottom w:val="single" w:color="FFFFFF" w:sz="8"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作用特点</w:t>
            </w:r>
          </w:p>
        </w:tc>
        <w:tc>
          <w:tcPr>
            <w:tcW w:w="3700" w:type="dxa"/>
            <w:tcBorders>
              <w:top w:val="single" w:color="FFFFFF" w:sz="8" w:space="0"/>
              <w:left w:val="single" w:color="FFFFFF" w:sz="8" w:space="0"/>
              <w:bottom w:val="single" w:color="FFFFFF" w:sz="8" w:space="0"/>
              <w:right w:val="single" w:color="FFFFFF" w:sz="8" w:space="0"/>
            </w:tcBorders>
            <w:shd w:val="clear" w:color="auto" w:fill="E7E7E7"/>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加速生理过程，直至最终完成生理功能</w:t>
            </w:r>
          </w:p>
        </w:tc>
        <w:tc>
          <w:tcPr>
            <w:tcW w:w="3832" w:type="dxa"/>
            <w:tcBorders>
              <w:top w:val="single" w:color="FFFFFF" w:sz="8" w:space="0"/>
              <w:left w:val="single" w:color="FFFFFF" w:sz="8" w:space="0"/>
              <w:bottom w:val="single" w:color="FFFFFF" w:sz="8" w:space="0"/>
              <w:right w:val="single" w:color="FFFFFF" w:sz="8" w:space="0"/>
            </w:tcBorders>
            <w:shd w:val="clear" w:color="auto" w:fill="E7E7E7"/>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维持系统稳态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tcBorders>
              <w:top w:val="single" w:color="FFFFFF" w:sz="8" w:space="0"/>
              <w:left w:val="single" w:color="FFFFFF" w:sz="8" w:space="0"/>
              <w:bottom w:val="single" w:color="FFFFFF" w:sz="8"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举例</w:t>
            </w:r>
          </w:p>
        </w:tc>
        <w:tc>
          <w:tcPr>
            <w:tcW w:w="3700" w:type="dxa"/>
            <w:tcBorders>
              <w:top w:val="single" w:color="FFFFFF" w:sz="8" w:space="0"/>
              <w:left w:val="single" w:color="FFFFFF" w:sz="8" w:space="0"/>
              <w:bottom w:val="single" w:color="FFFFFF" w:sz="8" w:space="0"/>
              <w:right w:val="single" w:color="FFFFFF" w:sz="8" w:space="0"/>
            </w:tcBorders>
            <w:shd w:val="clear" w:color="auto" w:fill="CBCBCB"/>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排便、排尿、分娩、凝血等</w:t>
            </w:r>
          </w:p>
        </w:tc>
        <w:tc>
          <w:tcPr>
            <w:tcW w:w="3832" w:type="dxa"/>
            <w:tcBorders>
              <w:top w:val="single" w:color="FFFFFF" w:sz="8" w:space="0"/>
              <w:left w:val="single" w:color="FFFFFF" w:sz="8" w:space="0"/>
              <w:bottom w:val="single" w:color="FFFFFF" w:sz="8" w:space="0"/>
              <w:right w:val="single" w:color="FFFFFF" w:sz="8" w:space="0"/>
            </w:tcBorders>
            <w:shd w:val="clear" w:color="auto" w:fill="CBCBCB"/>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血压、血糖的调节等</w:t>
            </w:r>
          </w:p>
        </w:tc>
      </w:tr>
    </w:tbl>
    <w:p>
      <w:pPr>
        <w:pageBreakBefore w:val="0"/>
        <w:widowControl w:val="0"/>
        <w:kinsoku/>
        <w:wordWrap/>
        <w:overflowPunct/>
        <w:topLinePunct w:val="0"/>
        <w:autoSpaceDE/>
        <w:autoSpaceDN/>
        <w:bidi w:val="0"/>
        <w:adjustRightInd/>
        <w:snapToGrid/>
        <w:spacing w:beforeAutospacing="0" w:afterAutospacing="0" w:line="264" w:lineRule="auto"/>
        <w:ind w:left="0" w:leftChars="0" w:right="0" w:firstLine="0" w:firstLineChars="0"/>
        <w:textAlignment w:val="auto"/>
        <w:rPr>
          <w:rFonts w:hint="eastAsia" w:ascii="宋体" w:hAnsi="宋体" w:eastAsia="宋体" w:cs="宋体"/>
          <w:sz w:val="21"/>
          <w:szCs w:val="21"/>
          <w:lang w:eastAsia="zh-CN"/>
        </w:rPr>
      </w:pP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十四</w:t>
      </w:r>
      <w:r>
        <w:rPr>
          <w:rFonts w:hint="eastAsia" w:ascii="宋体" w:hAnsi="宋体" w:eastAsia="宋体" w:cs="宋体"/>
          <w:lang w:eastAsia="zh-CN"/>
        </w:rPr>
        <w:t>】</w:t>
      </w:r>
      <w:r>
        <w:rPr>
          <w:rFonts w:hint="eastAsia" w:ascii="宋体" w:hAnsi="宋体" w:eastAsia="宋体" w:cs="宋体"/>
        </w:rPr>
        <w:t>小脑的运动调节功能</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1.维持身体平衡</w:t>
      </w:r>
      <w:r>
        <w:rPr>
          <w:rFonts w:hint="eastAsia" w:ascii="宋体" w:hAnsi="宋体" w:eastAsia="宋体" w:cs="宋体"/>
          <w:lang w:eastAsia="zh-CN"/>
        </w:rPr>
        <w:t>：</w:t>
      </w:r>
      <w:r>
        <w:rPr>
          <w:rFonts w:hint="eastAsia" w:ascii="宋体" w:hAnsi="宋体" w:eastAsia="宋体" w:cs="宋体"/>
        </w:rPr>
        <w:t>主要是前庭小脑的功能</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2.调节肌紧张</w:t>
      </w:r>
      <w:r>
        <w:rPr>
          <w:rFonts w:hint="eastAsia" w:ascii="宋体" w:hAnsi="宋体" w:eastAsia="宋体" w:cs="宋体"/>
          <w:lang w:eastAsia="zh-CN"/>
        </w:rPr>
        <w:t>：</w:t>
      </w:r>
      <w:r>
        <w:rPr>
          <w:rFonts w:hint="eastAsia" w:ascii="宋体" w:hAnsi="宋体" w:eastAsia="宋体" w:cs="宋体"/>
        </w:rPr>
        <w:t>主要是脊髓小脑的功能</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3.协调随意运动</w:t>
      </w:r>
      <w:r>
        <w:rPr>
          <w:rFonts w:hint="eastAsia" w:ascii="宋体" w:hAnsi="宋体" w:eastAsia="宋体" w:cs="宋体"/>
          <w:lang w:eastAsia="zh-CN"/>
        </w:rPr>
        <w:t>：</w:t>
      </w:r>
      <w:r>
        <w:rPr>
          <w:rFonts w:hint="eastAsia" w:ascii="宋体" w:hAnsi="宋体" w:eastAsia="宋体" w:cs="宋体"/>
        </w:rPr>
        <w:t>这是皮层小脑的主要功能。皮层小脑损伤的患者，动作不协调，在临床上称为小脑共济失调。</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考点</w:t>
      </w:r>
      <w:r>
        <w:rPr>
          <w:rFonts w:hint="eastAsia" w:ascii="宋体" w:hAnsi="宋体" w:eastAsia="宋体" w:cs="宋体"/>
          <w:lang w:val="en-US" w:eastAsia="zh-CN"/>
        </w:rPr>
        <w:t>十五</w:t>
      </w:r>
      <w:r>
        <w:rPr>
          <w:rFonts w:hint="eastAsia" w:ascii="宋体" w:hAnsi="宋体" w:eastAsia="宋体" w:cs="宋体"/>
          <w:lang w:eastAsia="zh-CN"/>
        </w:rPr>
        <w:t>】</w:t>
      </w:r>
      <w:r>
        <w:rPr>
          <w:rFonts w:hint="eastAsia" w:ascii="宋体" w:hAnsi="宋体" w:eastAsia="宋体" w:cs="宋体"/>
        </w:rPr>
        <w:t>甲状腺激素</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1.概念</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甲状腺是人体内最大的内分泌腺。甲状腺激素是酪氨酸的碘化物，主要有两种：甲状腺素，也称四碘甲腺原氨酸</w:t>
      </w:r>
      <w:r>
        <w:rPr>
          <w:rFonts w:hint="eastAsia" w:ascii="宋体" w:hAnsi="宋体" w:eastAsia="宋体" w:cs="宋体"/>
          <w:lang w:eastAsia="zh-CN"/>
        </w:rPr>
        <w:t>（</w:t>
      </w:r>
      <w:r>
        <w:rPr>
          <w:rFonts w:hint="eastAsia" w:ascii="宋体" w:hAnsi="宋体" w:eastAsia="宋体" w:cs="宋体"/>
        </w:rPr>
        <w:t>T</w:t>
      </w:r>
      <w:r>
        <w:rPr>
          <w:rFonts w:hint="eastAsia" w:ascii="宋体" w:hAnsi="宋体" w:eastAsia="宋体" w:cs="宋体"/>
          <w:vertAlign w:val="subscript"/>
        </w:rPr>
        <w:t>4</w:t>
      </w:r>
      <w:r>
        <w:rPr>
          <w:rFonts w:hint="eastAsia" w:ascii="宋体" w:hAnsi="宋体" w:eastAsia="宋体" w:cs="宋体"/>
          <w:lang w:eastAsia="zh-CN"/>
        </w:rPr>
        <w:t>）</w:t>
      </w:r>
      <w:r>
        <w:rPr>
          <w:rFonts w:hint="eastAsia" w:ascii="宋体" w:hAnsi="宋体" w:eastAsia="宋体" w:cs="宋体"/>
        </w:rPr>
        <w:t>和三碘甲腺原氨酸</w:t>
      </w:r>
      <w:r>
        <w:rPr>
          <w:rFonts w:hint="eastAsia" w:ascii="宋体" w:hAnsi="宋体" w:eastAsia="宋体" w:cs="宋体"/>
          <w:lang w:eastAsia="zh-CN"/>
        </w:rPr>
        <w:t>（</w:t>
      </w:r>
      <w:r>
        <w:rPr>
          <w:rFonts w:hint="eastAsia" w:ascii="宋体" w:hAnsi="宋体" w:eastAsia="宋体" w:cs="宋体"/>
        </w:rPr>
        <w:t>T</w:t>
      </w:r>
      <w:r>
        <w:rPr>
          <w:rFonts w:hint="eastAsia" w:ascii="宋体" w:hAnsi="宋体" w:eastAsia="宋体" w:cs="宋体"/>
          <w:vertAlign w:val="subscript"/>
        </w:rPr>
        <w:t>3</w:t>
      </w:r>
      <w:r>
        <w:rPr>
          <w:rFonts w:hint="eastAsia" w:ascii="宋体" w:hAnsi="宋体" w:eastAsia="宋体" w:cs="宋体"/>
          <w:lang w:eastAsia="zh-CN"/>
        </w:rPr>
        <w:t>）</w:t>
      </w:r>
      <w:r>
        <w:rPr>
          <w:rFonts w:hint="eastAsia" w:ascii="宋体" w:hAnsi="宋体" w:eastAsia="宋体" w:cs="宋体"/>
        </w:rPr>
        <w:t>。</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2.生理作用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（1）</w:t>
      </w:r>
      <w:r>
        <w:rPr>
          <w:rFonts w:hint="eastAsia" w:ascii="宋体" w:hAnsi="宋体" w:eastAsia="宋体" w:cs="宋体"/>
        </w:rPr>
        <w:t>对生长发育的影响：影响长骨和中枢神经系统的发育。婴幼儿缺乏甲状腺激素</w:t>
      </w:r>
      <w:r>
        <w:rPr>
          <w:rFonts w:hint="eastAsia" w:ascii="宋体" w:hAnsi="宋体" w:cs="宋体"/>
          <w:lang w:val="en-US" w:eastAsia="zh-Hans"/>
        </w:rPr>
        <w:t>则</w:t>
      </w:r>
      <w:r>
        <w:rPr>
          <w:rFonts w:hint="eastAsia" w:ascii="宋体" w:hAnsi="宋体" w:eastAsia="宋体" w:cs="宋体"/>
        </w:rPr>
        <w:t>患呆小症。</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（2）</w:t>
      </w:r>
      <w:r>
        <w:rPr>
          <w:rFonts w:hint="eastAsia" w:ascii="宋体" w:hAnsi="宋体" w:eastAsia="宋体" w:cs="宋体"/>
        </w:rPr>
        <w:t>对代谢的影响：提高基础代谢率，增加产热量。对三大营养物质的代谢既有合成作用又有分解作用。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3.对神经系统的影响：甲状腺激素可提高中枢神经系统的兴奋性。</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4.对心血管活动的影响：甲状腺激素可使心率加快，心肌收缩力增强。</w:t>
      </w:r>
    </w:p>
    <w:p>
      <w:pPr>
        <w:pStyle w:val="2"/>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lang w:val="en-US" w:eastAsia="zh-CN"/>
        </w:rPr>
      </w:pPr>
      <w:r>
        <w:rPr>
          <w:rFonts w:hint="eastAsia" w:ascii="宋体" w:hAnsi="宋体" w:eastAsia="宋体" w:cs="宋体"/>
          <w:lang w:val="en-US" w:eastAsia="zh-CN"/>
        </w:rPr>
        <w:t>病理学</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rPr>
        <w:t>一</w:t>
      </w:r>
      <w:r>
        <w:rPr>
          <w:rFonts w:hint="eastAsia" w:ascii="宋体" w:hAnsi="宋体" w:eastAsia="宋体" w:cs="宋体"/>
          <w:lang w:eastAsia="zh-CN"/>
        </w:rPr>
        <w:t>】</w:t>
      </w:r>
      <w:r>
        <w:rPr>
          <w:rFonts w:hint="eastAsia" w:ascii="宋体" w:hAnsi="宋体" w:eastAsia="宋体" w:cs="宋体"/>
        </w:rPr>
        <w:t>淤血</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1.概念：淤血是指器官或局部组织静脉血液回流受阻，血液淤积于小静脉和毛细血管内，又称静脉性充血。淤血是一被动过程，可发生于局部或全身。</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2.原因：较大的静脉干受压、阻塞或多条静脉受压，血液不能充分通过侧支回流时，出现淤血。主要有静脉管腔阻塞、静脉受压、心力衰竭。</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3.影响：长期淤血可引起以下病变，组织水肿或浆膜腔积液、淤血性出血、组织的损伤、器官淤血性硬化。</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二</w:t>
      </w:r>
      <w:r>
        <w:rPr>
          <w:rFonts w:hint="eastAsia" w:ascii="宋体" w:hAnsi="宋体" w:eastAsia="宋体" w:cs="宋体"/>
          <w:lang w:eastAsia="zh-CN"/>
        </w:rPr>
        <w:t>】</w:t>
      </w:r>
      <w:r>
        <w:rPr>
          <w:rFonts w:hint="eastAsia" w:ascii="宋体" w:hAnsi="宋体" w:eastAsia="宋体" w:cs="宋体"/>
        </w:rPr>
        <w:t>萎缩</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1.概念：萎缩是已发育正常的细胞、组织或器官的体积缩小。组织器官的未曾发育或发育不全不属于萎缩范畴。</w:t>
      </w:r>
    </w:p>
    <w:p>
      <w:pPr>
        <w:pageBreakBefore w:val="0"/>
        <w:widowControl w:val="0"/>
        <w:kinsoku/>
        <w:wordWrap/>
        <w:overflowPunct/>
        <w:topLinePunct w:val="0"/>
        <w:autoSpaceDE/>
        <w:autoSpaceDN/>
        <w:bidi w:val="0"/>
        <w:adjustRightInd/>
        <w:snapToGrid/>
        <w:spacing w:before="0" w:beforeLines="0" w:beforeAutospacing="0" w:after="0" w:afterLines="0" w:afterAutospacing="0" w:line="264" w:lineRule="auto"/>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rPr>
        <w:t>2.分类：分为生理性萎缩和病理性萎缩。病理性萎缩按发生原因分为：营养不良性萎缩、压迫性萎缩、失用性萎缩、去神经性萎缩、内分泌性萎缩。</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三</w:t>
      </w:r>
      <w:r>
        <w:rPr>
          <w:rFonts w:hint="eastAsia" w:ascii="宋体" w:hAnsi="宋体" w:eastAsia="宋体" w:cs="宋体"/>
          <w:lang w:eastAsia="zh-CN"/>
        </w:rPr>
        <w:t>】</w:t>
      </w:r>
      <w:r>
        <w:rPr>
          <w:rFonts w:hint="eastAsia" w:ascii="宋体" w:hAnsi="宋体" w:eastAsia="宋体" w:cs="宋体"/>
        </w:rPr>
        <w:t>坏死</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1.坏死是以酶溶性变化为特点的活体内局部组织细胞的死亡。</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2.基本病变</w:t>
      </w:r>
      <w:r>
        <w:rPr>
          <w:rFonts w:hint="eastAsia" w:ascii="宋体" w:hAnsi="宋体" w:eastAsia="宋体" w:cs="宋体"/>
          <w:lang w:eastAsia="zh-CN"/>
        </w:rPr>
        <w:t>：</w:t>
      </w:r>
      <w:r>
        <w:rPr>
          <w:rFonts w:hint="eastAsia" w:ascii="宋体" w:hAnsi="宋体" w:eastAsia="宋体" w:cs="宋体"/>
        </w:rPr>
        <w:t>细胞核的变化是细胞坏死的主要形态学标志。主要有三种形式：核固缩、核碎裂和核溶解。</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3.类型</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（1）</w:t>
      </w:r>
      <w:r>
        <w:rPr>
          <w:rFonts w:hint="eastAsia" w:ascii="宋体" w:hAnsi="宋体" w:eastAsia="宋体" w:cs="宋体"/>
        </w:rPr>
        <w:t>凝固性坏死：最为常见，多见于心、肝、肾、脾等实质器官。在结核病时，因病灶中含脂质较多，坏死区呈黄色，状似干酪，称为干酪样坏死。</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（2）</w:t>
      </w:r>
      <w:r>
        <w:rPr>
          <w:rFonts w:hint="eastAsia" w:ascii="宋体" w:hAnsi="宋体" w:eastAsia="宋体" w:cs="宋体"/>
        </w:rPr>
        <w:t>液化性坏死：是指组织坏死后，酶性消化、水解占优势，坏死组织呈液体状。液化性坏死常发生于脑、脊髓、胰腺等。脂肪坏死是一种特殊类型的液化性坏死。</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（3）</w:t>
      </w:r>
      <w:r>
        <w:rPr>
          <w:rFonts w:hint="eastAsia" w:ascii="宋体" w:hAnsi="宋体" w:eastAsia="宋体" w:cs="宋体"/>
        </w:rPr>
        <w:t>纤维素样坏死：是结缔组织及小血管壁常见的坏死形式。见于某些变态反应性疾病，如风湿病、结节性多动脉炎、新月体性肾小球肾炎，以及急进型高血压、胃溃疡底部小血管等。</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lang w:eastAsia="zh-CN"/>
        </w:rPr>
      </w:pPr>
      <w:r>
        <w:rPr>
          <w:rFonts w:hint="eastAsia" w:ascii="宋体" w:hAnsi="宋体" w:eastAsia="宋体" w:cs="宋体"/>
          <w:lang w:eastAsia="zh-CN"/>
        </w:rPr>
        <w:t>（4）</w:t>
      </w:r>
      <w:r>
        <w:rPr>
          <w:rFonts w:hint="eastAsia" w:ascii="宋体" w:hAnsi="宋体" w:eastAsia="宋体" w:cs="宋体"/>
        </w:rPr>
        <w:t>坏疽：干性坏疽、湿性坏疽、气性坏疽</w:t>
      </w:r>
      <w:r>
        <w:rPr>
          <w:rFonts w:hint="eastAsia" w:ascii="宋体" w:hAnsi="宋体" w:eastAsia="宋体" w:cs="宋体"/>
          <w:lang w:eastAsia="zh-CN"/>
        </w:rPr>
        <w:t>。</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四</w:t>
      </w:r>
      <w:r>
        <w:rPr>
          <w:rFonts w:hint="eastAsia" w:ascii="宋体" w:hAnsi="宋体" w:eastAsia="宋体" w:cs="宋体"/>
          <w:lang w:eastAsia="zh-CN"/>
        </w:rPr>
        <w:t>】</w:t>
      </w:r>
      <w:r>
        <w:rPr>
          <w:rFonts w:hint="eastAsia" w:ascii="宋体" w:hAnsi="宋体" w:eastAsia="宋体" w:cs="宋体"/>
        </w:rPr>
        <w:t>创伤愈合</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1.创伤愈合是指机体遭受外力作用，皮肤等组织出现离断或缺损后的愈合过程，包括组织再生、肉芽组织增生和瘢痕形成。</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2.创伤愈合的类型</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（1）</w:t>
      </w:r>
      <w:r>
        <w:rPr>
          <w:rFonts w:hint="eastAsia" w:ascii="宋体" w:hAnsi="宋体" w:eastAsia="宋体" w:cs="宋体"/>
        </w:rPr>
        <w:t>一期愈合：愈合时间短，留下瘢痕少。常见于组织缺损少，创缘整齐，无感染，经黏合或缝合后创面对合严密的伤口。</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（2）</w:t>
      </w:r>
      <w:r>
        <w:rPr>
          <w:rFonts w:hint="eastAsia" w:ascii="宋体" w:hAnsi="宋体" w:eastAsia="宋体" w:cs="宋体"/>
        </w:rPr>
        <w:t>二期愈合：伤口需清创，愈合时间长，形成瘢痕大。常见于组织缺损较大，创缘不整，无法整齐对合，或伴有感染的伤口。</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3.骨折愈合的基本过程</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血肿形成→纤维性骨痂形成→骨性骨痂形成→骨痂改建或再塑</w:t>
      </w:r>
      <w:r>
        <w:rPr>
          <w:rFonts w:hint="eastAsia" w:ascii="宋体" w:hAnsi="宋体" w:eastAsia="宋体" w:cs="宋体"/>
          <w:lang w:eastAsia="zh-CN"/>
        </w:rPr>
        <w:t>。</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五</w:t>
      </w:r>
      <w:r>
        <w:rPr>
          <w:rFonts w:hint="eastAsia" w:ascii="宋体" w:hAnsi="宋体" w:eastAsia="宋体" w:cs="宋体"/>
          <w:lang w:eastAsia="zh-CN"/>
        </w:rPr>
        <w:t>】</w:t>
      </w:r>
      <w:r>
        <w:rPr>
          <w:rFonts w:hint="eastAsia" w:ascii="宋体" w:hAnsi="宋体" w:eastAsia="宋体" w:cs="宋体"/>
        </w:rPr>
        <w:t>血吸虫病</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血吸虫病是由</w:t>
      </w:r>
      <w:r>
        <w:rPr>
          <w:rFonts w:hint="eastAsia" w:ascii="宋体" w:hAnsi="宋体" w:eastAsia="宋体" w:cs="宋体"/>
          <w:b/>
        </w:rPr>
        <w:t>血吸虫寄生于人体</w:t>
      </w:r>
      <w:r>
        <w:rPr>
          <w:rFonts w:hint="eastAsia" w:ascii="宋体" w:hAnsi="宋体" w:eastAsia="宋体" w:cs="宋体"/>
        </w:rPr>
        <w:t>引起的一种寄生虫病，人通常通过皮肤接触含尾蚴的疫水而感染，主要病变是由虫卵引起</w:t>
      </w:r>
      <w:r>
        <w:rPr>
          <w:rFonts w:hint="eastAsia" w:ascii="宋体" w:hAnsi="宋体" w:eastAsia="宋体" w:cs="宋体"/>
          <w:b/>
        </w:rPr>
        <w:t>肝与肠的肉芽肿</w:t>
      </w:r>
      <w:r>
        <w:rPr>
          <w:rFonts w:hint="eastAsia" w:ascii="宋体" w:hAnsi="宋体" w:eastAsia="宋体" w:cs="宋体"/>
        </w:rPr>
        <w:t>而形成。</w:t>
      </w:r>
    </w:p>
    <w:p>
      <w:pPr>
        <w:pageBreakBefore w:val="0"/>
        <w:widowControl w:val="0"/>
        <w:kinsoku/>
        <w:wordWrap/>
        <w:overflowPunct/>
        <w:topLinePunct w:val="0"/>
        <w:autoSpaceDE/>
        <w:autoSpaceDN/>
        <w:bidi w:val="0"/>
        <w:adjustRightInd/>
        <w:snapToGrid/>
        <w:spacing w:line="264" w:lineRule="auto"/>
        <w:ind w:firstLine="422"/>
        <w:textAlignment w:val="auto"/>
        <w:rPr>
          <w:rFonts w:hint="eastAsia" w:ascii="宋体" w:hAnsi="宋体" w:eastAsia="宋体" w:cs="宋体"/>
        </w:rPr>
      </w:pPr>
      <w:r>
        <w:rPr>
          <w:rFonts w:hint="eastAsia" w:ascii="宋体" w:hAnsi="宋体" w:eastAsia="宋体" w:cs="宋体"/>
          <w:b/>
        </w:rPr>
        <w:t>病变常累及全部结肠，以直肠、乙状结肠、降结肠最为显著。</w:t>
      </w:r>
      <w:r>
        <w:rPr>
          <w:rFonts w:hint="eastAsia" w:ascii="宋体" w:hAnsi="宋体" w:eastAsia="宋体" w:cs="宋体"/>
        </w:rPr>
        <w:t>急性期，虫卵沉着在结肠黏膜及黏膜下层，导致急性虫卵结节形成。</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eastAsia="zh-CN"/>
        </w:rPr>
      </w:pPr>
      <w:r>
        <w:rPr>
          <w:rFonts w:hint="eastAsia" w:ascii="宋体" w:hAnsi="宋体" w:eastAsia="宋体" w:cs="宋体"/>
        </w:rPr>
        <w:t>虫卵随门静脉血流到达肝，急性期肝轻度大，表面及切面可见多个不等的灰白或灰黄色、粟粒或绿豆大小的小结节。慢性期，肝内可见慢性虫卵结节和纤维化。肝小叶破坏不严重，故</w:t>
      </w:r>
      <w:r>
        <w:rPr>
          <w:rFonts w:hint="eastAsia" w:ascii="宋体" w:hAnsi="宋体" w:eastAsia="宋体" w:cs="宋体"/>
          <w:b/>
        </w:rPr>
        <w:t>不形成明显假小叶</w:t>
      </w:r>
      <w:r>
        <w:rPr>
          <w:rFonts w:hint="eastAsia" w:ascii="宋体" w:hAnsi="宋体" w:eastAsia="宋体" w:cs="宋体"/>
        </w:rPr>
        <w:t>。由于虫卵较大不能进入肝窦，造成门静脉分支虫卵栓塞、静脉内膜炎、血栓形成和机化，从而引起较为</w:t>
      </w:r>
      <w:r>
        <w:rPr>
          <w:rFonts w:hint="eastAsia" w:ascii="宋体" w:hAnsi="宋体" w:eastAsia="宋体" w:cs="宋体"/>
          <w:b/>
        </w:rPr>
        <w:t>显著的门静脉高压</w:t>
      </w:r>
      <w:r>
        <w:rPr>
          <w:rFonts w:hint="eastAsia" w:ascii="宋体" w:hAnsi="宋体" w:eastAsia="宋体" w:cs="宋体"/>
        </w:rPr>
        <w:t>。临床上常出现腹水、巨脾、食管静脉曲张等后果。</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六</w:t>
      </w:r>
      <w:r>
        <w:rPr>
          <w:rFonts w:hint="eastAsia" w:ascii="宋体" w:hAnsi="宋体" w:eastAsia="宋体" w:cs="宋体"/>
          <w:lang w:eastAsia="zh-CN"/>
        </w:rPr>
        <w:t>】</w:t>
      </w:r>
      <w:r>
        <w:rPr>
          <w:rFonts w:hint="eastAsia" w:ascii="宋体" w:hAnsi="宋体" w:eastAsia="宋体" w:cs="宋体"/>
        </w:rPr>
        <w:t>肺硅沉着病</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1.概念</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肺硅沉着病简称硅肺</w:t>
      </w:r>
      <w:r>
        <w:rPr>
          <w:rFonts w:hint="eastAsia" w:ascii="宋体" w:hAnsi="宋体" w:eastAsia="宋体" w:cs="宋体"/>
          <w:lang w:eastAsia="zh-CN"/>
        </w:rPr>
        <w:t>（</w:t>
      </w:r>
      <w:r>
        <w:rPr>
          <w:rFonts w:hint="eastAsia" w:ascii="宋体" w:hAnsi="宋体" w:eastAsia="宋体" w:cs="宋体"/>
        </w:rPr>
        <w:t>曾称</w:t>
      </w:r>
      <w:r>
        <w:rPr>
          <w:rFonts w:hint="eastAsia" w:ascii="宋体" w:hAnsi="宋体" w:eastAsia="宋体" w:cs="宋体"/>
          <w:highlight w:val="none"/>
        </w:rPr>
        <w:t>矽肺</w:t>
      </w:r>
      <w:r>
        <w:rPr>
          <w:rFonts w:hint="eastAsia" w:ascii="宋体" w:hAnsi="宋体" w:eastAsia="宋体" w:cs="宋体"/>
          <w:lang w:eastAsia="zh-CN"/>
        </w:rPr>
        <w:t>）</w:t>
      </w:r>
      <w:r>
        <w:rPr>
          <w:rFonts w:hint="eastAsia" w:ascii="宋体" w:hAnsi="宋体" w:eastAsia="宋体" w:cs="宋体"/>
        </w:rPr>
        <w:t>，是长期吸入含游离二氧化硅</w:t>
      </w:r>
      <w:r>
        <w:rPr>
          <w:rFonts w:hint="eastAsia" w:ascii="宋体" w:hAnsi="宋体" w:eastAsia="宋体" w:cs="宋体"/>
          <w:lang w:eastAsia="zh-CN"/>
        </w:rPr>
        <w:t>（</w:t>
      </w:r>
      <w:r>
        <w:rPr>
          <w:rFonts w:hint="eastAsia" w:ascii="宋体" w:hAnsi="宋体" w:eastAsia="宋体" w:cs="宋体"/>
        </w:rPr>
        <w:t>SiO</w:t>
      </w:r>
      <w:r>
        <w:rPr>
          <w:rFonts w:hint="eastAsia" w:ascii="宋体" w:hAnsi="宋体" w:eastAsia="宋体" w:cs="宋体"/>
          <w:vertAlign w:val="subscript"/>
        </w:rPr>
        <w:t>2</w:t>
      </w:r>
      <w:r>
        <w:rPr>
          <w:rFonts w:hint="eastAsia" w:ascii="宋体" w:hAnsi="宋体" w:eastAsia="宋体" w:cs="宋体"/>
          <w:lang w:eastAsia="zh-CN"/>
        </w:rPr>
        <w:t>）</w:t>
      </w:r>
      <w:r>
        <w:rPr>
          <w:rFonts w:hint="eastAsia" w:ascii="宋体" w:hAnsi="宋体" w:eastAsia="宋体" w:cs="宋体"/>
        </w:rPr>
        <w:t>粉尘并沉着于肺组织所引起的一种常见职业病。</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2.病理变化</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肺硅沉着病基本病变是硅结节的形成和肺组织的弥漫性纤维化。肉眼观，硅结节为境界清楚的圆形或椭圆形结节，触之有沙砾感。镜下观，①细胞性结节；②纤维性结节；③玻璃样结节。晚期形成硅肺性空洞。</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七</w:t>
      </w:r>
      <w:r>
        <w:rPr>
          <w:rFonts w:hint="eastAsia" w:ascii="宋体" w:hAnsi="宋体" w:eastAsia="宋体" w:cs="宋体"/>
          <w:lang w:eastAsia="zh-CN"/>
        </w:rPr>
        <w:t>】</w:t>
      </w:r>
      <w:r>
        <w:rPr>
          <w:rFonts w:hint="eastAsia" w:ascii="宋体" w:hAnsi="宋体" w:eastAsia="宋体" w:cs="宋体"/>
        </w:rPr>
        <w:t>梗死</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1.概念：器官或局部组织由于血管阻塞、血流停止导致缺氧而发生的坏死，称为梗死。血栓形成是梗死最常见的原因。</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2.梗死的类型：贫血性梗死、出血性梗死、败血性梗死</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八</w:t>
      </w:r>
      <w:r>
        <w:rPr>
          <w:rFonts w:hint="eastAsia" w:ascii="宋体" w:hAnsi="宋体" w:eastAsia="宋体" w:cs="宋体"/>
          <w:lang w:eastAsia="zh-CN"/>
        </w:rPr>
        <w:t>】</w:t>
      </w:r>
      <w:r>
        <w:rPr>
          <w:rFonts w:hint="eastAsia" w:ascii="宋体" w:hAnsi="宋体" w:eastAsia="宋体" w:cs="宋体"/>
        </w:rPr>
        <w:t>炎症的基本病理变化</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1.变质：变质是指炎症局部组织发生的变性和坏死。</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2.渗出：渗出是指炎症局部组织血管内的液体和细胞成分，通过血管壁进入组织间隙、体腔、体表或黏膜表面的过程。渗出的液体和细胞成分，称渗出物。</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3.增生：增生是指在致炎因子、组织崩解产物或某些生长因子的作用下，炎症局部组织的细胞增殖，其数目增多。增生的主要细胞为巨噬细胞、淋巴细胞、血管内皮细胞和成纤维细胞。</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lang w:eastAsia="zh-CN"/>
        </w:rPr>
      </w:pPr>
      <w:r>
        <w:rPr>
          <w:rFonts w:hint="eastAsia" w:ascii="宋体" w:hAnsi="宋体" w:eastAsia="宋体" w:cs="宋体"/>
          <w:lang w:eastAsia="zh-CN"/>
        </w:rPr>
        <w:t>【考点</w:t>
      </w:r>
      <w:r>
        <w:rPr>
          <w:rFonts w:hint="eastAsia" w:ascii="宋体" w:hAnsi="宋体" w:eastAsia="宋体" w:cs="宋体"/>
          <w:lang w:val="en-US" w:eastAsia="zh-CN"/>
        </w:rPr>
        <w:t>九</w:t>
      </w:r>
      <w:r>
        <w:rPr>
          <w:rFonts w:hint="eastAsia" w:ascii="宋体" w:hAnsi="宋体" w:eastAsia="宋体" w:cs="宋体"/>
          <w:lang w:eastAsia="zh-CN"/>
        </w:rPr>
        <w:t>】</w:t>
      </w:r>
      <w:r>
        <w:rPr>
          <w:rFonts w:hint="eastAsia" w:ascii="宋体" w:hAnsi="宋体" w:eastAsia="宋体" w:cs="宋体"/>
        </w:rPr>
        <w:t>良性肿瘤和恶性肿瘤</w:t>
      </w:r>
    </w:p>
    <w:p>
      <w:pPr>
        <w:pStyle w:val="9"/>
        <w:pageBreakBefore w:val="0"/>
        <w:widowControl w:val="0"/>
        <w:kinsoku/>
        <w:wordWrap/>
        <w:overflowPunct/>
        <w:topLinePunct w:val="0"/>
        <w:autoSpaceDE/>
        <w:autoSpaceDN/>
        <w:bidi w:val="0"/>
        <w:adjustRightInd/>
        <w:snapToGrid/>
        <w:spacing w:line="264" w:lineRule="auto"/>
        <w:ind w:firstLine="420"/>
        <w:jc w:val="center"/>
        <w:textAlignment w:val="auto"/>
        <w:rPr>
          <w:rFonts w:hint="eastAsia" w:ascii="宋体" w:hAnsi="宋体" w:eastAsia="宋体" w:cs="宋体"/>
          <w:b/>
          <w:bCs/>
          <w:lang w:val="en-US" w:eastAsia="zh-CN"/>
        </w:rPr>
      </w:pPr>
      <w:r>
        <w:rPr>
          <w:rFonts w:hint="eastAsia" w:ascii="宋体" w:hAnsi="宋体" w:eastAsia="宋体" w:cs="宋体"/>
          <w:b/>
          <w:bCs/>
          <w:lang w:val="en-US" w:eastAsia="zh-CN"/>
        </w:rPr>
        <w:t>表  良、恶性肿瘤的鉴别</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3082"/>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7" w:type="pct"/>
            <w:tcBorders>
              <w:top w:val="single" w:color="FFFFFF" w:sz="8" w:space="0"/>
              <w:left w:val="single" w:color="FFFFFF" w:sz="8" w:space="0"/>
              <w:bottom w:val="single" w:color="FFFFFF" w:sz="4" w:space="0"/>
              <w:right w:val="single" w:color="FFFFFF" w:sz="8" w:space="0"/>
            </w:tcBorders>
            <w:shd w:val="clear" w:color="auto" w:fill="000000"/>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b/>
                <w:color w:val="FFFFFF"/>
              </w:rPr>
            </w:pPr>
          </w:p>
        </w:tc>
        <w:tc>
          <w:tcPr>
            <w:tcW w:w="1820" w:type="pct"/>
            <w:tcBorders>
              <w:top w:val="single" w:color="FFFFFF" w:sz="8" w:space="0"/>
              <w:left w:val="single" w:color="FFFFFF" w:sz="8" w:space="0"/>
              <w:bottom w:val="single" w:color="FFFFFF" w:sz="4" w:space="0"/>
              <w:right w:val="single" w:color="FFFFFF" w:sz="8" w:space="0"/>
            </w:tcBorders>
            <w:shd w:val="clear" w:color="auto" w:fill="000000"/>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b/>
                <w:color w:val="FFFFFF"/>
              </w:rPr>
            </w:pPr>
            <w:r>
              <w:rPr>
                <w:rFonts w:hint="eastAsia" w:ascii="宋体" w:hAnsi="宋体" w:eastAsia="宋体" w:cs="宋体"/>
                <w:b/>
                <w:color w:val="FFFFFF"/>
              </w:rPr>
              <w:t>良性肿瘤</w:t>
            </w:r>
          </w:p>
        </w:tc>
        <w:tc>
          <w:tcPr>
            <w:tcW w:w="2291" w:type="pct"/>
            <w:tcBorders>
              <w:top w:val="single" w:color="FFFFFF" w:sz="8" w:space="0"/>
              <w:left w:val="single" w:color="FFFFFF" w:sz="8" w:space="0"/>
              <w:bottom w:val="single" w:color="FFFFFF" w:sz="4" w:space="0"/>
              <w:right w:val="single" w:color="FFFFFF" w:sz="8" w:space="0"/>
            </w:tcBorders>
            <w:shd w:val="clear" w:color="auto" w:fill="000000"/>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b/>
                <w:color w:val="FFFFFF"/>
              </w:rPr>
            </w:pPr>
            <w:r>
              <w:rPr>
                <w:rFonts w:hint="eastAsia" w:ascii="宋体" w:hAnsi="宋体" w:eastAsia="宋体" w:cs="宋体"/>
                <w:b/>
                <w:color w:val="FFFFFF"/>
              </w:rPr>
              <w:t>恶性肿瘤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pct"/>
            <w:tcBorders>
              <w:top w:val="single" w:color="FFFFFF" w:sz="4" w:space="0"/>
              <w:left w:val="single" w:color="FFFFFF" w:sz="8" w:space="0"/>
              <w:bottom w:val="single" w:color="FFFFFF" w:sz="8" w:space="0"/>
              <w:right w:val="single" w:color="FFFFFF" w:sz="8" w:space="0"/>
            </w:tcBorders>
            <w:shd w:val="clear" w:color="auto" w:fill="000000"/>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分化程度</w:t>
            </w:r>
          </w:p>
        </w:tc>
        <w:tc>
          <w:tcPr>
            <w:tcW w:w="1820" w:type="pct"/>
            <w:tcBorders>
              <w:top w:val="single" w:color="FFFFFF" w:sz="4" w:space="0"/>
              <w:left w:val="single" w:color="FFFFFF" w:sz="8" w:space="0"/>
              <w:bottom w:val="single" w:color="FFFFFF" w:sz="8" w:space="0"/>
              <w:right w:val="single" w:color="FFFFFF" w:sz="8" w:space="0"/>
            </w:tcBorders>
            <w:shd w:val="clear" w:color="auto" w:fill="CBCBCB"/>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分化好，异型性小</w:t>
            </w:r>
          </w:p>
        </w:tc>
        <w:tc>
          <w:tcPr>
            <w:tcW w:w="2291" w:type="pct"/>
            <w:tcBorders>
              <w:top w:val="single" w:color="FFFFFF" w:sz="4" w:space="0"/>
              <w:left w:val="single" w:color="FFFFFF" w:sz="8" w:space="0"/>
              <w:bottom w:val="single" w:color="FFFFFF" w:sz="8" w:space="0"/>
              <w:right w:val="single" w:color="FFFFFF" w:sz="8" w:space="0"/>
            </w:tcBorders>
            <w:shd w:val="clear" w:color="auto" w:fill="CBCBCB"/>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分化不好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pct"/>
            <w:tcBorders>
              <w:top w:val="single" w:color="FFFFFF" w:sz="8" w:space="0"/>
              <w:left w:val="single" w:color="FFFFFF" w:sz="8" w:space="0"/>
              <w:bottom w:val="single" w:color="FFFFFF" w:sz="8" w:space="0"/>
              <w:right w:val="single" w:color="FFFFFF" w:sz="8" w:space="0"/>
            </w:tcBorders>
            <w:shd w:val="clear" w:color="auto" w:fill="000000"/>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核</w:t>
            </w:r>
            <w:r>
              <w:rPr>
                <w:rFonts w:hint="eastAsia" w:ascii="宋体" w:hAnsi="宋体" w:eastAsia="宋体" w:cs="宋体"/>
                <w:color w:val="FFFFFF"/>
                <w:highlight w:val="none"/>
              </w:rPr>
              <w:t>分裂像</w:t>
            </w:r>
          </w:p>
        </w:tc>
        <w:tc>
          <w:tcPr>
            <w:tcW w:w="1820" w:type="pct"/>
            <w:tcBorders>
              <w:top w:val="single" w:color="FFFFFF" w:sz="8" w:space="0"/>
              <w:left w:val="single" w:color="FFFFFF" w:sz="8" w:space="0"/>
              <w:bottom w:val="single" w:color="FFFFFF" w:sz="8" w:space="0"/>
              <w:right w:val="single" w:color="FFFFFF" w:sz="8" w:space="0"/>
            </w:tcBorders>
            <w:shd w:val="clear" w:color="auto" w:fill="E7E7E7"/>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无或少，不见病理核分裂</w:t>
            </w:r>
            <w:r>
              <w:rPr>
                <w:rFonts w:hint="eastAsia" w:ascii="宋体" w:hAnsi="宋体" w:eastAsia="宋体" w:cs="宋体"/>
                <w:color w:val="000000"/>
                <w:highlight w:val="none"/>
              </w:rPr>
              <w:t>象</w:t>
            </w:r>
          </w:p>
        </w:tc>
        <w:tc>
          <w:tcPr>
            <w:tcW w:w="2291" w:type="pct"/>
            <w:tcBorders>
              <w:top w:val="single" w:color="FFFFFF" w:sz="8" w:space="0"/>
              <w:left w:val="single" w:color="FFFFFF" w:sz="8" w:space="0"/>
              <w:bottom w:val="single" w:color="FFFFFF" w:sz="8" w:space="0"/>
              <w:right w:val="single" w:color="FFFFFF" w:sz="8" w:space="0"/>
            </w:tcBorders>
            <w:shd w:val="clear" w:color="auto" w:fill="E7E7E7"/>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多，可见病理性核分裂</w:t>
            </w:r>
            <w:r>
              <w:rPr>
                <w:rFonts w:hint="eastAsia" w:ascii="宋体" w:hAnsi="宋体" w:eastAsia="宋体" w:cs="宋体"/>
                <w:color w:val="000000"/>
                <w:highlight w:val="none"/>
              </w:rPr>
              <w:t>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pct"/>
            <w:tcBorders>
              <w:top w:val="single" w:color="FFFFFF" w:sz="8" w:space="0"/>
              <w:left w:val="single" w:color="FFFFFF" w:sz="8" w:space="0"/>
              <w:bottom w:val="single" w:color="FFFFFF" w:sz="8" w:space="0"/>
              <w:right w:val="single" w:color="FFFFFF" w:sz="8" w:space="0"/>
            </w:tcBorders>
            <w:shd w:val="clear" w:color="auto" w:fill="000000"/>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生长速度</w:t>
            </w:r>
          </w:p>
        </w:tc>
        <w:tc>
          <w:tcPr>
            <w:tcW w:w="1820" w:type="pct"/>
            <w:tcBorders>
              <w:top w:val="single" w:color="FFFFFF" w:sz="8" w:space="0"/>
              <w:left w:val="single" w:color="FFFFFF" w:sz="8" w:space="0"/>
              <w:bottom w:val="single" w:color="FFFFFF" w:sz="8" w:space="0"/>
              <w:right w:val="single" w:color="FFFFFF" w:sz="8" w:space="0"/>
            </w:tcBorders>
            <w:shd w:val="clear" w:color="auto" w:fill="CBCBCB"/>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缓慢</w:t>
            </w:r>
          </w:p>
        </w:tc>
        <w:tc>
          <w:tcPr>
            <w:tcW w:w="2291" w:type="pct"/>
            <w:tcBorders>
              <w:top w:val="single" w:color="FFFFFF" w:sz="8" w:space="0"/>
              <w:left w:val="single" w:color="FFFFFF" w:sz="8" w:space="0"/>
              <w:bottom w:val="single" w:color="FFFFFF" w:sz="8" w:space="0"/>
              <w:right w:val="single" w:color="FFFFFF" w:sz="8" w:space="0"/>
            </w:tcBorders>
            <w:shd w:val="clear" w:color="auto" w:fill="CBCBCB"/>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较快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pct"/>
            <w:tcBorders>
              <w:top w:val="single" w:color="FFFFFF" w:sz="8" w:space="0"/>
              <w:left w:val="single" w:color="FFFFFF" w:sz="8" w:space="0"/>
              <w:bottom w:val="single" w:color="FFFFFF" w:sz="8" w:space="0"/>
              <w:right w:val="single" w:color="FFFFFF" w:sz="8" w:space="0"/>
            </w:tcBorders>
            <w:shd w:val="clear" w:color="auto" w:fill="000000"/>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生长方式</w:t>
            </w:r>
          </w:p>
        </w:tc>
        <w:tc>
          <w:tcPr>
            <w:tcW w:w="1820" w:type="pct"/>
            <w:tcBorders>
              <w:top w:val="single" w:color="FFFFFF" w:sz="8" w:space="0"/>
              <w:left w:val="single" w:color="FFFFFF" w:sz="8" w:space="0"/>
              <w:bottom w:val="single" w:color="FFFFFF" w:sz="8" w:space="0"/>
              <w:right w:val="single" w:color="FFFFFF" w:sz="8" w:space="0"/>
            </w:tcBorders>
            <w:shd w:val="clear" w:color="auto" w:fill="E7E7E7"/>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膨胀性或外生性生长</w:t>
            </w:r>
          </w:p>
        </w:tc>
        <w:tc>
          <w:tcPr>
            <w:tcW w:w="2291" w:type="pct"/>
            <w:tcBorders>
              <w:top w:val="single" w:color="FFFFFF" w:sz="8" w:space="0"/>
              <w:left w:val="single" w:color="FFFFFF" w:sz="8" w:space="0"/>
              <w:bottom w:val="single" w:color="FFFFFF" w:sz="8" w:space="0"/>
              <w:right w:val="single" w:color="FFFFFF" w:sz="8" w:space="0"/>
            </w:tcBorders>
            <w:shd w:val="clear" w:color="auto" w:fill="E7E7E7"/>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浸润性或外生性生长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pct"/>
            <w:tcBorders>
              <w:top w:val="single" w:color="FFFFFF" w:sz="8" w:space="0"/>
              <w:left w:val="single" w:color="FFFFFF" w:sz="8" w:space="0"/>
              <w:bottom w:val="single" w:color="FFFFFF" w:sz="8" w:space="0"/>
              <w:right w:val="single" w:color="FFFFFF" w:sz="8" w:space="0"/>
            </w:tcBorders>
            <w:shd w:val="clear" w:color="auto" w:fill="000000"/>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继发改变</w:t>
            </w:r>
          </w:p>
        </w:tc>
        <w:tc>
          <w:tcPr>
            <w:tcW w:w="1820" w:type="pct"/>
            <w:tcBorders>
              <w:top w:val="single" w:color="FFFFFF" w:sz="8" w:space="0"/>
              <w:left w:val="single" w:color="FFFFFF" w:sz="8" w:space="0"/>
              <w:bottom w:val="single" w:color="FFFFFF" w:sz="8" w:space="0"/>
              <w:right w:val="single" w:color="FFFFFF" w:sz="8" w:space="0"/>
            </w:tcBorders>
            <w:shd w:val="clear" w:color="auto" w:fill="CBCBCB"/>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少见</w:t>
            </w:r>
          </w:p>
        </w:tc>
        <w:tc>
          <w:tcPr>
            <w:tcW w:w="2291" w:type="pct"/>
            <w:tcBorders>
              <w:top w:val="single" w:color="FFFFFF" w:sz="8" w:space="0"/>
              <w:left w:val="single" w:color="FFFFFF" w:sz="8" w:space="0"/>
              <w:bottom w:val="single" w:color="FFFFFF" w:sz="8" w:space="0"/>
              <w:right w:val="single" w:color="FFFFFF" w:sz="8" w:space="0"/>
            </w:tcBorders>
            <w:shd w:val="clear" w:color="auto" w:fill="CBCBCB"/>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常见，如出血、坏死、溃疡形成等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pct"/>
            <w:tcBorders>
              <w:top w:val="single" w:color="FFFFFF" w:sz="8" w:space="0"/>
              <w:left w:val="single" w:color="FFFFFF" w:sz="8" w:space="0"/>
              <w:bottom w:val="single" w:color="FFFFFF" w:sz="8" w:space="0"/>
              <w:right w:val="single" w:color="FFFFFF" w:sz="8" w:space="0"/>
            </w:tcBorders>
            <w:shd w:val="clear" w:color="auto" w:fill="000000"/>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转移</w:t>
            </w:r>
          </w:p>
        </w:tc>
        <w:tc>
          <w:tcPr>
            <w:tcW w:w="1820" w:type="pct"/>
            <w:tcBorders>
              <w:top w:val="single" w:color="FFFFFF" w:sz="8" w:space="0"/>
              <w:left w:val="single" w:color="FFFFFF" w:sz="8" w:space="0"/>
              <w:bottom w:val="single" w:color="FFFFFF" w:sz="8" w:space="0"/>
              <w:right w:val="single" w:color="FFFFFF" w:sz="8" w:space="0"/>
            </w:tcBorders>
            <w:shd w:val="clear" w:color="auto" w:fill="E7E7E7"/>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不转移</w:t>
            </w:r>
          </w:p>
        </w:tc>
        <w:tc>
          <w:tcPr>
            <w:tcW w:w="2291" w:type="pct"/>
            <w:tcBorders>
              <w:top w:val="single" w:color="FFFFFF" w:sz="8" w:space="0"/>
              <w:left w:val="single" w:color="FFFFFF" w:sz="8" w:space="0"/>
              <w:bottom w:val="single" w:color="FFFFFF" w:sz="8" w:space="0"/>
              <w:right w:val="single" w:color="FFFFFF" w:sz="8" w:space="0"/>
            </w:tcBorders>
            <w:shd w:val="clear" w:color="auto" w:fill="E7E7E7"/>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可转移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pct"/>
            <w:tcBorders>
              <w:top w:val="single" w:color="FFFFFF" w:sz="8" w:space="0"/>
              <w:left w:val="single" w:color="FFFFFF" w:sz="8" w:space="0"/>
              <w:bottom w:val="single" w:color="FFFFFF" w:sz="8" w:space="0"/>
              <w:right w:val="single" w:color="FFFFFF" w:sz="8" w:space="0"/>
            </w:tcBorders>
            <w:shd w:val="clear" w:color="auto" w:fill="000000"/>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复发</w:t>
            </w:r>
          </w:p>
        </w:tc>
        <w:tc>
          <w:tcPr>
            <w:tcW w:w="1820" w:type="pct"/>
            <w:tcBorders>
              <w:top w:val="single" w:color="FFFFFF" w:sz="8" w:space="0"/>
              <w:left w:val="single" w:color="FFFFFF" w:sz="8" w:space="0"/>
              <w:bottom w:val="single" w:color="FFFFFF" w:sz="8" w:space="0"/>
              <w:right w:val="single" w:color="FFFFFF" w:sz="8" w:space="0"/>
            </w:tcBorders>
            <w:shd w:val="clear" w:color="auto" w:fill="CBCBCB"/>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不复发或很少复发</w:t>
            </w:r>
          </w:p>
        </w:tc>
        <w:tc>
          <w:tcPr>
            <w:tcW w:w="2291" w:type="pct"/>
            <w:tcBorders>
              <w:top w:val="single" w:color="FFFFFF" w:sz="8" w:space="0"/>
              <w:left w:val="single" w:color="FFFFFF" w:sz="8" w:space="0"/>
              <w:bottom w:val="single" w:color="FFFFFF" w:sz="8" w:space="0"/>
              <w:right w:val="single" w:color="FFFFFF" w:sz="8" w:space="0"/>
            </w:tcBorders>
            <w:shd w:val="clear" w:color="auto" w:fill="CBCBCB"/>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易复发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pct"/>
            <w:tcBorders>
              <w:top w:val="single" w:color="FFFFFF" w:sz="8" w:space="0"/>
              <w:left w:val="single" w:color="FFFFFF" w:sz="8" w:space="0"/>
              <w:bottom w:val="single" w:color="FFFFFF" w:sz="8" w:space="0"/>
              <w:right w:val="single" w:color="FFFFFF" w:sz="8" w:space="0"/>
            </w:tcBorders>
            <w:shd w:val="clear" w:color="auto" w:fill="000000"/>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对机体的影响</w:t>
            </w:r>
          </w:p>
        </w:tc>
        <w:tc>
          <w:tcPr>
            <w:tcW w:w="1820" w:type="pct"/>
            <w:tcBorders>
              <w:top w:val="single" w:color="FFFFFF" w:sz="8" w:space="0"/>
              <w:left w:val="single" w:color="FFFFFF" w:sz="8" w:space="0"/>
              <w:bottom w:val="single" w:color="FFFFFF" w:sz="8" w:space="0"/>
              <w:right w:val="single" w:color="FFFFFF" w:sz="8" w:space="0"/>
            </w:tcBorders>
            <w:shd w:val="clear" w:color="auto" w:fill="E7E7E7"/>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较小，主要为局部压迫或阻塞</w:t>
            </w:r>
          </w:p>
        </w:tc>
        <w:tc>
          <w:tcPr>
            <w:tcW w:w="2291" w:type="pct"/>
            <w:tcBorders>
              <w:top w:val="single" w:color="FFFFFF" w:sz="8" w:space="0"/>
              <w:left w:val="single" w:color="FFFFFF" w:sz="8" w:space="0"/>
              <w:bottom w:val="single" w:color="FFFFFF" w:sz="8" w:space="0"/>
              <w:right w:val="single" w:color="FFFFFF" w:sz="8" w:space="0"/>
            </w:tcBorders>
            <w:shd w:val="clear" w:color="auto" w:fill="E7E7E7"/>
            <w:vAlign w:val="center"/>
          </w:tcPr>
          <w:p>
            <w:pPr>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较大，破坏原发部位和转移部位的组织；坏死、出血、合并感染；恶病质</w:t>
            </w:r>
          </w:p>
        </w:tc>
      </w:tr>
    </w:tbl>
    <w:p>
      <w:pPr>
        <w:pageBreakBefore w:val="0"/>
        <w:widowControl w:val="0"/>
        <w:kinsoku/>
        <w:wordWrap/>
        <w:overflowPunct/>
        <w:topLinePunct w:val="0"/>
        <w:autoSpaceDE/>
        <w:autoSpaceDN/>
        <w:bidi w:val="0"/>
        <w:adjustRightInd/>
        <w:snapToGrid/>
        <w:spacing w:beforeAutospacing="0" w:afterAutospacing="0" w:line="264" w:lineRule="auto"/>
        <w:ind w:left="0" w:leftChars="0" w:right="0" w:firstLine="420" w:firstLineChars="200"/>
        <w:textAlignment w:val="auto"/>
        <w:rPr>
          <w:rFonts w:hint="eastAsia" w:ascii="宋体" w:hAnsi="宋体" w:eastAsia="宋体" w:cs="宋体"/>
          <w:sz w:val="21"/>
          <w:szCs w:val="21"/>
          <w:lang w:eastAsia="zh-CN"/>
        </w:rPr>
      </w:pP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十</w:t>
      </w:r>
      <w:r>
        <w:rPr>
          <w:rFonts w:hint="eastAsia" w:ascii="宋体" w:hAnsi="宋体" w:eastAsia="宋体" w:cs="宋体"/>
          <w:lang w:eastAsia="zh-CN"/>
        </w:rPr>
        <w:t>】</w:t>
      </w:r>
      <w:r>
        <w:rPr>
          <w:rFonts w:hint="eastAsia" w:ascii="宋体" w:hAnsi="宋体" w:eastAsia="宋体" w:cs="宋体"/>
        </w:rPr>
        <w:t>动脉粥样硬化</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1.概念：动脉粥样硬化</w:t>
      </w:r>
      <w:r>
        <w:rPr>
          <w:rFonts w:hint="eastAsia" w:ascii="宋体" w:hAnsi="宋体" w:eastAsia="宋体" w:cs="宋体"/>
          <w:lang w:eastAsia="zh-CN"/>
        </w:rPr>
        <w:t>（</w:t>
      </w:r>
      <w:r>
        <w:rPr>
          <w:rFonts w:hint="eastAsia" w:ascii="宋体" w:hAnsi="宋体" w:eastAsia="宋体" w:cs="宋体"/>
        </w:rPr>
        <w:t>AS</w:t>
      </w:r>
      <w:r>
        <w:rPr>
          <w:rFonts w:hint="eastAsia" w:ascii="宋体" w:hAnsi="宋体" w:eastAsia="宋体" w:cs="宋体"/>
          <w:lang w:eastAsia="zh-CN"/>
        </w:rPr>
        <w:t>）</w:t>
      </w:r>
      <w:r>
        <w:rPr>
          <w:rFonts w:hint="eastAsia" w:ascii="宋体" w:hAnsi="宋体" w:eastAsia="宋体" w:cs="宋体"/>
        </w:rPr>
        <w:t>是心血管系统疾病中最常见的疾病，主要累及大中动脉，基本病变是动脉内膜的脂质沉积，内膜灶状纤维化，粥样斑块形成，致管壁变硬、管腔狭窄，并引起一系列继发性病变，特别是发生在心、脑、肾等器官，可引起缺血性改变。</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2.血管基本病理变化：动脉粥样硬化的发生、发展过程包括脂纹期、纤维斑块期、粥样斑块期和继发性病变期四个阶段。</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十一</w:t>
      </w:r>
      <w:r>
        <w:rPr>
          <w:rFonts w:hint="eastAsia" w:ascii="宋体" w:hAnsi="宋体" w:eastAsia="宋体" w:cs="宋体"/>
          <w:lang w:eastAsia="zh-CN"/>
        </w:rPr>
        <w:t>】</w:t>
      </w:r>
      <w:r>
        <w:rPr>
          <w:rFonts w:hint="eastAsia" w:ascii="宋体" w:hAnsi="宋体" w:eastAsia="宋体" w:cs="宋体"/>
        </w:rPr>
        <w:t>门脉性肝硬化</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1.病理变化</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（1）</w:t>
      </w:r>
      <w:r>
        <w:rPr>
          <w:rFonts w:hint="eastAsia" w:ascii="宋体" w:hAnsi="宋体" w:eastAsia="宋体" w:cs="宋体"/>
        </w:rPr>
        <w:t>肉眼观：早、中期肝体积正常或稍增大，重量增加，质地正常或稍硬。晚期肝体积明显缩小，重量减轻，硬度增加。肝表面呈结节状，切面可见结节呈圆形或椭圆形，周围为灰白色的纤维间隔。</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（2）</w:t>
      </w:r>
      <w:r>
        <w:rPr>
          <w:rFonts w:hint="eastAsia" w:ascii="宋体" w:hAnsi="宋体" w:eastAsia="宋体" w:cs="宋体"/>
        </w:rPr>
        <w:t>镜下观：正常肝小叶结构破坏，被假小叶所取代。假小叶内肝细胞排列紊乱，有变性、坏死、再生的肝细胞；中央静脉</w:t>
      </w:r>
      <w:r>
        <w:rPr>
          <w:rFonts w:hint="eastAsia" w:ascii="宋体" w:hAnsi="宋体" w:eastAsia="宋体" w:cs="宋体"/>
          <w:highlight w:val="none"/>
        </w:rPr>
        <w:t>缺如</w:t>
      </w:r>
      <w:r>
        <w:rPr>
          <w:rFonts w:hint="eastAsia" w:ascii="宋体" w:hAnsi="宋体" w:eastAsia="宋体" w:cs="宋体"/>
        </w:rPr>
        <w:t>、偏位或有两个以上；包绕假小叶的纤维间隔内可有少量淋巴细胞和单核细胞浸润；假小叶可见小胆管增生；假小叶偶可见汇管区。</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2.临床病理联系</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（1）</w:t>
      </w:r>
      <w:r>
        <w:rPr>
          <w:rFonts w:hint="eastAsia" w:ascii="宋体" w:hAnsi="宋体" w:eastAsia="宋体" w:cs="宋体"/>
        </w:rPr>
        <w:t>门脉高压症：主要表现为慢性淤血性脾大、腹水、侧支循环形成及胃肠淤血、水肿。</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lang w:eastAsia="zh-CN"/>
        </w:rPr>
        <w:t>（2）</w:t>
      </w:r>
      <w:r>
        <w:rPr>
          <w:rFonts w:hint="eastAsia" w:ascii="宋体" w:hAnsi="宋体" w:eastAsia="宋体" w:cs="宋体"/>
        </w:rPr>
        <w:t>肝功能障碍：主要表现为蛋白质合成障碍、出血倾向、胆色素代谢障碍、对激素的灭活作用减弱及肝性脑病</w:t>
      </w:r>
      <w:r>
        <w:rPr>
          <w:rFonts w:hint="eastAsia" w:ascii="宋体" w:hAnsi="宋体" w:eastAsia="宋体" w:cs="宋体"/>
          <w:lang w:eastAsia="zh-CN"/>
        </w:rPr>
        <w:t>（</w:t>
      </w:r>
      <w:r>
        <w:rPr>
          <w:rFonts w:hint="eastAsia" w:ascii="宋体" w:hAnsi="宋体" w:eastAsia="宋体" w:cs="宋体"/>
        </w:rPr>
        <w:t>肝昏迷</w:t>
      </w:r>
      <w:r>
        <w:rPr>
          <w:rFonts w:hint="eastAsia" w:ascii="宋体" w:hAnsi="宋体" w:eastAsia="宋体" w:cs="宋体"/>
          <w:lang w:eastAsia="zh-CN"/>
        </w:rPr>
        <w:t>）</w:t>
      </w:r>
      <w:r>
        <w:rPr>
          <w:rFonts w:hint="eastAsia" w:ascii="宋体" w:hAnsi="宋体" w:eastAsia="宋体" w:cs="宋体"/>
        </w:rPr>
        <w:t>，其中，肝性脑病是最严重的后果。</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十二</w:t>
      </w:r>
      <w:r>
        <w:rPr>
          <w:rFonts w:hint="eastAsia" w:ascii="宋体" w:hAnsi="宋体" w:eastAsia="宋体" w:cs="宋体"/>
          <w:lang w:eastAsia="zh-CN"/>
        </w:rPr>
        <w:t>】</w:t>
      </w:r>
      <w:r>
        <w:rPr>
          <w:rFonts w:hint="eastAsia" w:ascii="宋体" w:hAnsi="宋体" w:eastAsia="宋体" w:cs="宋体"/>
        </w:rPr>
        <w:t>子宫颈癌</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病理变化</w:t>
      </w:r>
      <w:r>
        <w:rPr>
          <w:rFonts w:hint="eastAsia" w:ascii="宋体" w:hAnsi="宋体" w:eastAsia="宋体" w:cs="宋体"/>
          <w:lang w:eastAsia="zh-CN"/>
        </w:rPr>
        <w:t>：</w:t>
      </w:r>
      <w:r>
        <w:rPr>
          <w:rFonts w:hint="eastAsia" w:ascii="宋体" w:hAnsi="宋体" w:eastAsia="宋体" w:cs="宋体"/>
        </w:rPr>
        <w:t>子宫颈癌易发生在宫颈阴道部鳞状上皮与柱状上皮交界部位。肉眼观分为四型：糜烂型、外生菜</w:t>
      </w:r>
      <w:r>
        <w:rPr>
          <w:rFonts w:hint="eastAsia" w:ascii="宋体" w:hAnsi="宋体" w:eastAsia="宋体" w:cs="宋体"/>
          <w:highlight w:val="none"/>
        </w:rPr>
        <w:t>花型</w:t>
      </w:r>
      <w:r>
        <w:rPr>
          <w:rFonts w:hint="eastAsia" w:ascii="宋体" w:hAnsi="宋体" w:eastAsia="宋体" w:cs="宋体"/>
        </w:rPr>
        <w:t>、内生浸润型及溃疡型</w:t>
      </w:r>
      <w:r>
        <w:rPr>
          <w:rFonts w:hint="eastAsia" w:ascii="宋体" w:hAnsi="宋体" w:eastAsia="宋体" w:cs="宋体"/>
          <w:lang w:eastAsia="zh-CN"/>
        </w:rPr>
        <w:t>；</w:t>
      </w:r>
      <w:r>
        <w:rPr>
          <w:rFonts w:hint="eastAsia" w:ascii="宋体" w:hAnsi="宋体" w:eastAsia="宋体" w:cs="宋体"/>
        </w:rPr>
        <w:t>镜下观子宫颈癌分为鳞癌和腺癌。</w:t>
      </w:r>
    </w:p>
    <w:p>
      <w:pPr>
        <w:pStyle w:val="2"/>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lang w:val="en-US" w:eastAsia="zh-CN"/>
        </w:rPr>
      </w:pPr>
      <w:r>
        <w:rPr>
          <w:rFonts w:hint="eastAsia" w:ascii="宋体" w:hAnsi="宋体" w:eastAsia="宋体" w:cs="宋体"/>
          <w:lang w:val="en-US" w:eastAsia="zh-CN"/>
        </w:rPr>
        <w:t>解剖学</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rPr>
        <w:t>一</w:t>
      </w:r>
      <w:r>
        <w:rPr>
          <w:rFonts w:hint="eastAsia" w:ascii="宋体" w:hAnsi="宋体" w:eastAsia="宋体" w:cs="宋体"/>
          <w:lang w:eastAsia="zh-CN"/>
        </w:rPr>
        <w:t>】</w:t>
      </w:r>
      <w:r>
        <w:rPr>
          <w:rFonts w:hint="eastAsia" w:ascii="宋体" w:hAnsi="宋体" w:eastAsia="宋体" w:cs="宋体"/>
        </w:rPr>
        <w:t>躯干骨</w:t>
      </w:r>
    </w:p>
    <w:p>
      <w:pPr>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rPr>
        <w:t>甲状旁腺激素</w:t>
      </w:r>
      <w:r>
        <w:rPr>
          <w:rFonts w:hint="eastAsia" w:ascii="宋体" w:hAnsi="宋体" w:eastAsia="宋体" w:cs="宋体"/>
          <w:lang w:eastAsia="zh-CN"/>
        </w:rPr>
        <w:t>（</w:t>
      </w:r>
      <w:r>
        <w:rPr>
          <w:rFonts w:hint="eastAsia" w:ascii="宋体" w:hAnsi="宋体" w:eastAsia="宋体" w:cs="宋体"/>
        </w:rPr>
        <w:t>PTH</w:t>
      </w:r>
      <w:r>
        <w:rPr>
          <w:rFonts w:hint="eastAsia" w:ascii="宋体" w:hAnsi="宋体" w:eastAsia="宋体" w:cs="宋体"/>
          <w:lang w:eastAsia="zh-CN"/>
        </w:rPr>
        <w:t>）</w:t>
      </w:r>
      <w:r>
        <w:rPr>
          <w:rFonts w:hint="eastAsia" w:ascii="宋体" w:hAnsi="宋体" w:eastAsia="宋体" w:cs="宋体"/>
        </w:rPr>
        <w:t>是由甲状旁腺主细胞合成和分泌的激素。甲状旁腺激素的作用主要是升高血钙和降低血磷，是调节血钙和血磷水平最重要的激素。</w:t>
      </w:r>
    </w:p>
    <w:p>
      <w:pPr>
        <w:pStyle w:val="5"/>
        <w:pageBreakBefore w:val="0"/>
        <w:widowControl w:val="0"/>
        <w:kinsoku/>
        <w:wordWrap/>
        <w:overflowPunct/>
        <w:topLinePunct w:val="0"/>
        <w:autoSpaceDE/>
        <w:autoSpaceDN/>
        <w:bidi w:val="0"/>
        <w:adjustRightInd/>
        <w:snapToGrid/>
        <w:spacing w:beforeLines="0" w:afterLines="0" w:line="264"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【考点</w:t>
      </w: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w:t>
      </w:r>
      <w:r>
        <w:rPr>
          <w:rFonts w:hint="eastAsia" w:ascii="宋体" w:hAnsi="宋体" w:eastAsia="宋体" w:cs="宋体"/>
          <w:b/>
          <w:bCs/>
        </w:rPr>
        <w:t>躯干骨</w:t>
      </w:r>
    </w:p>
    <w:p>
      <w:pPr>
        <w:pageBreakBefore w:val="0"/>
        <w:widowControl w:val="0"/>
        <w:kinsoku/>
        <w:wordWrap/>
        <w:overflowPunct/>
        <w:topLinePunct w:val="0"/>
        <w:autoSpaceDE/>
        <w:autoSpaceDN/>
        <w:bidi w:val="0"/>
        <w:adjustRightInd/>
        <w:snapToGrid/>
        <w:spacing w:before="0" w:beforeLines="0" w:beforeAutospacing="0" w:after="0" w:afterLines="0" w:afterAutospacing="0" w:line="264" w:lineRule="auto"/>
        <w:ind w:left="0" w:leftChars="0" w:right="0" w:firstLine="420" w:firstLineChars="200"/>
        <w:textAlignment w:val="auto"/>
        <w:rPr>
          <w:rFonts w:hint="eastAsia" w:ascii="宋体" w:hAnsi="宋体" w:eastAsia="宋体" w:cs="宋体"/>
        </w:rPr>
      </w:pPr>
      <w:r>
        <w:rPr>
          <w:rFonts w:hint="eastAsia" w:ascii="宋体" w:hAnsi="宋体" w:eastAsia="宋体" w:cs="宋体"/>
        </w:rPr>
        <w:t>包括24块椎骨、1块骶骨、1块尾骨、1块胸骨和12对肋。它们分别参与脊柱、骨性胸廓和骨盆的构成。</w:t>
      </w:r>
    </w:p>
    <w:p>
      <w:pPr>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b/>
          <w:bCs/>
        </w:rPr>
      </w:pPr>
      <w:r>
        <w:rPr>
          <w:rFonts w:hint="eastAsia" w:ascii="宋体" w:hAnsi="宋体" w:eastAsia="宋体" w:cs="宋体"/>
          <w:b/>
          <w:bCs/>
        </w:rPr>
        <w:t>躯干骨的</w:t>
      </w:r>
      <w:r>
        <w:rPr>
          <w:rFonts w:hint="eastAsia" w:ascii="宋体" w:hAnsi="宋体" w:eastAsia="宋体" w:cs="宋体"/>
          <w:b/>
          <w:bCs/>
          <w:highlight w:val="none"/>
        </w:rPr>
        <w:t>连结</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1.脊柱</w:t>
      </w:r>
      <w:r>
        <w:rPr>
          <w:rFonts w:hint="eastAsia" w:ascii="宋体" w:hAnsi="宋体" w:eastAsia="宋体" w:cs="宋体"/>
          <w:lang w:eastAsia="zh-CN"/>
        </w:rPr>
        <w:t>：</w:t>
      </w:r>
      <w:r>
        <w:rPr>
          <w:rFonts w:hint="eastAsia" w:ascii="宋体" w:hAnsi="宋体" w:eastAsia="宋体" w:cs="宋体"/>
        </w:rPr>
        <w:t>由24块椎骨、1块骶骨和1块尾骨借骨</w:t>
      </w:r>
      <w:r>
        <w:rPr>
          <w:rFonts w:hint="eastAsia" w:ascii="宋体" w:hAnsi="宋体" w:eastAsia="宋体" w:cs="宋体"/>
          <w:highlight w:val="none"/>
        </w:rPr>
        <w:t>连结</w:t>
      </w:r>
      <w:r>
        <w:rPr>
          <w:rFonts w:hint="eastAsia" w:ascii="宋体" w:hAnsi="宋体" w:eastAsia="宋体" w:cs="宋体"/>
        </w:rPr>
        <w:t>形成。</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（1）</w:t>
      </w:r>
      <w:r>
        <w:rPr>
          <w:rFonts w:hint="eastAsia" w:ascii="宋体" w:hAnsi="宋体" w:eastAsia="宋体" w:cs="宋体"/>
        </w:rPr>
        <w:t>椎骨的</w:t>
      </w:r>
      <w:r>
        <w:rPr>
          <w:rFonts w:hint="eastAsia" w:ascii="宋体" w:hAnsi="宋体" w:eastAsia="宋体" w:cs="宋体"/>
          <w:highlight w:val="none"/>
        </w:rPr>
        <w:t>连结</w:t>
      </w:r>
      <w:r>
        <w:rPr>
          <w:rFonts w:hint="eastAsia" w:ascii="宋体" w:hAnsi="宋体" w:eastAsia="宋体" w:cs="宋体"/>
        </w:rPr>
        <w:t>：椎间盘、椎骨间的韧带</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（2）</w:t>
      </w:r>
      <w:r>
        <w:rPr>
          <w:rFonts w:hint="eastAsia" w:ascii="宋体" w:hAnsi="宋体" w:eastAsia="宋体" w:cs="宋体"/>
        </w:rPr>
        <w:t>脊柱的整体观及其运动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脊柱侧面观</w:t>
      </w:r>
      <w:r>
        <w:rPr>
          <w:rFonts w:hint="eastAsia" w:ascii="宋体" w:hAnsi="宋体" w:eastAsia="宋体" w:cs="宋体"/>
          <w:lang w:eastAsia="zh-CN"/>
        </w:rPr>
        <w:t>：</w:t>
      </w:r>
      <w:r>
        <w:rPr>
          <w:rFonts w:hint="eastAsia" w:ascii="宋体" w:hAnsi="宋体" w:eastAsia="宋体" w:cs="宋体"/>
        </w:rPr>
        <w:t>可见脊柱呈“S”形，</w:t>
      </w:r>
      <w:r>
        <w:rPr>
          <w:rFonts w:hint="eastAsia" w:ascii="宋体" w:hAnsi="宋体" w:eastAsia="宋体" w:cs="宋体"/>
          <w:highlight w:val="none"/>
        </w:rPr>
        <w:t>有颈</w:t>
      </w:r>
      <w:r>
        <w:rPr>
          <w:rFonts w:hint="eastAsia" w:ascii="宋体" w:hAnsi="宋体" w:eastAsia="宋体" w:cs="宋体"/>
        </w:rPr>
        <w:t>、胸、腰和骶四个生理性弯曲，其中颈曲和腰曲凸向前，胸曲和骶曲凸向后。这些弯曲使脊柱具有弹性，从而缓冲了在跑、跳和走路时所产生的震动。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eastAsia="zh-CN"/>
        </w:rPr>
      </w:pPr>
      <w:r>
        <w:rPr>
          <w:rFonts w:hint="eastAsia" w:ascii="宋体" w:hAnsi="宋体" w:eastAsia="宋体" w:cs="宋体"/>
          <w:lang w:eastAsia="zh-CN"/>
        </w:rPr>
        <w:t>2.胸廓：由12块胸椎、12对肋、1块胸骨和它们之间的</w:t>
      </w:r>
      <w:r>
        <w:rPr>
          <w:rFonts w:hint="eastAsia" w:ascii="宋体" w:hAnsi="宋体" w:eastAsia="宋体" w:cs="宋体"/>
          <w:highlight w:val="none"/>
          <w:lang w:eastAsia="zh-CN"/>
        </w:rPr>
        <w:t>连结</w:t>
      </w:r>
      <w:r>
        <w:rPr>
          <w:rFonts w:hint="eastAsia" w:ascii="宋体" w:hAnsi="宋体" w:eastAsia="宋体" w:cs="宋体"/>
          <w:lang w:eastAsia="zh-CN"/>
        </w:rPr>
        <w:t>共同构成。</w:t>
      </w:r>
    </w:p>
    <w:p>
      <w:pPr>
        <w:pStyle w:val="5"/>
        <w:pageBreakBefore w:val="0"/>
        <w:widowControl w:val="0"/>
        <w:kinsoku/>
        <w:wordWrap/>
        <w:overflowPunct/>
        <w:topLinePunct w:val="0"/>
        <w:autoSpaceDE/>
        <w:autoSpaceDN/>
        <w:bidi w:val="0"/>
        <w:adjustRightInd/>
        <w:snapToGrid/>
        <w:spacing w:beforeLines="0" w:afterLines="0" w:line="264"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w:t>
      </w:r>
      <w:r>
        <w:rPr>
          <w:rFonts w:hint="eastAsia" w:ascii="宋体" w:hAnsi="宋体" w:eastAsia="宋体" w:cs="宋体"/>
          <w:sz w:val="21"/>
          <w:szCs w:val="21"/>
          <w:lang w:val="en-US" w:eastAsia="zh-CN"/>
        </w:rPr>
        <w:t>三</w:t>
      </w:r>
      <w:r>
        <w:rPr>
          <w:rFonts w:hint="eastAsia" w:ascii="宋体" w:hAnsi="宋体" w:eastAsia="宋体" w:cs="宋体"/>
          <w:sz w:val="21"/>
          <w:szCs w:val="21"/>
          <w:lang w:eastAsia="zh-CN"/>
        </w:rPr>
        <w:t>】下肢主要关节的构造和运动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骶髂关节：由骶骨和髂骨的耳状面构成。</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髋关节：由髋臼与股骨头构成。关节囊坚韧致密，周围有韧带加强。</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膝关节：由股骨下端、胫骨上端和髌骨构成，是人体最大最复杂的关节。膝关节内侧半月板较大，呈“C”形；外侧半月板较小，近似“O”形。</w:t>
      </w:r>
    </w:p>
    <w:p>
      <w:pPr>
        <w:pageBreakBefore w:val="0"/>
        <w:widowControl w:val="0"/>
        <w:kinsoku/>
        <w:wordWrap/>
        <w:overflowPunct/>
        <w:topLinePunct w:val="0"/>
        <w:autoSpaceDE/>
        <w:autoSpaceDN/>
        <w:bidi w:val="0"/>
        <w:adjustRightInd/>
        <w:snapToGrid/>
        <w:spacing w:beforeAutospacing="0" w:afterAutospacing="0" w:line="264" w:lineRule="auto"/>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lang w:val="en-US" w:eastAsia="zh-CN"/>
        </w:rPr>
        <w:t>4.</w:t>
      </w:r>
      <w:r>
        <w:rPr>
          <w:rFonts w:hint="eastAsia" w:ascii="宋体" w:hAnsi="宋体" w:eastAsia="宋体" w:cs="宋体"/>
        </w:rPr>
        <w:t>骨盆：由左右髋骨和骶、尾骨以及其间的骨</w:t>
      </w:r>
      <w:r>
        <w:rPr>
          <w:rFonts w:hint="eastAsia" w:ascii="宋体" w:hAnsi="宋体" w:eastAsia="宋体" w:cs="宋体"/>
          <w:highlight w:val="none"/>
        </w:rPr>
        <w:t>连结</w:t>
      </w:r>
      <w:r>
        <w:rPr>
          <w:rFonts w:hint="eastAsia" w:ascii="宋体" w:hAnsi="宋体" w:eastAsia="宋体" w:cs="宋体"/>
        </w:rPr>
        <w:t>构成。</w:t>
      </w:r>
    </w:p>
    <w:p>
      <w:pPr>
        <w:pStyle w:val="5"/>
        <w:pageBreakBefore w:val="0"/>
        <w:widowControl w:val="0"/>
        <w:kinsoku/>
        <w:wordWrap/>
        <w:overflowPunct/>
        <w:topLinePunct w:val="0"/>
        <w:autoSpaceDE/>
        <w:autoSpaceDN/>
        <w:bidi w:val="0"/>
        <w:adjustRightInd/>
        <w:snapToGrid/>
        <w:spacing w:beforeLines="0" w:afterLines="0" w:line="264"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】体循环的动脉</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主动脉是体循环的动脉主干。主动脉由左心室发出，起始段为升主动脉，向右前上方斜行，达右侧第2</w:t>
      </w:r>
      <w:r>
        <w:rPr>
          <w:rFonts w:hint="eastAsia" w:ascii="宋体" w:hAnsi="宋体" w:eastAsia="宋体" w:cs="宋体"/>
          <w:highlight w:val="none"/>
          <w:lang w:val="en-US" w:eastAsia="zh-CN"/>
        </w:rPr>
        <w:t>胸肋</w:t>
      </w:r>
      <w:r>
        <w:rPr>
          <w:rFonts w:hint="eastAsia" w:ascii="宋体" w:hAnsi="宋体" w:eastAsia="宋体" w:cs="宋体"/>
          <w:lang w:val="en-US" w:eastAsia="zh-CN"/>
        </w:rPr>
        <w:t>关节高度移行为主动脉弓，再弯向左后方，达第4胸椎体下缘处移行为降主动脉，沿脊柱左侧下行逐渐转至其前方，达第12胸椎高度穿肠的主动脉裂孔，移行为腹主动脉，在腹腔内沿脊柱左前方下降，至第4腰椎体下缘处分为左、右髂总动脉。髂总动脉沿腰大肌内侧下行，至骶髂关节处分为髂内动脉和髂外动脉。</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升主动脉发出左、右冠状动脉。主动脉弓壁外膜下有丰富的游离神经末梢称压力感受器。主动脉弓下，靠近动脉韧带处有2～3个粟粒样小体，称主动脉小球，为化学感受器。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主动脉弓凸侧从右向左发出3大分支：头臂干、左颈总动脉和左锁骨下动脉。</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五</w:t>
      </w:r>
      <w:r>
        <w:rPr>
          <w:rFonts w:hint="eastAsia" w:ascii="宋体" w:hAnsi="宋体" w:eastAsia="宋体" w:cs="宋体"/>
          <w:lang w:eastAsia="zh-CN"/>
        </w:rPr>
        <w:t>】</w:t>
      </w:r>
      <w:r>
        <w:rPr>
          <w:rFonts w:hint="eastAsia" w:ascii="宋体" w:hAnsi="宋体" w:eastAsia="宋体" w:cs="宋体"/>
        </w:rPr>
        <w:t>咀嚼肌</w:t>
      </w:r>
    </w:p>
    <w:p>
      <w:pPr>
        <w:pageBreakBefore w:val="0"/>
        <w:widowControl w:val="0"/>
        <w:kinsoku/>
        <w:wordWrap/>
        <w:overflowPunct/>
        <w:topLinePunct w:val="0"/>
        <w:autoSpaceDE/>
        <w:autoSpaceDN/>
        <w:bidi w:val="0"/>
        <w:adjustRightInd/>
        <w:snapToGrid/>
        <w:spacing w:before="0" w:beforeLines="0" w:beforeAutospacing="0" w:after="0" w:afterLines="0" w:afterAutospacing="0" w:line="264" w:lineRule="auto"/>
        <w:ind w:left="0" w:leftChars="0" w:right="0" w:firstLine="420" w:firstLineChars="200"/>
        <w:textAlignment w:val="auto"/>
        <w:rPr>
          <w:rFonts w:hint="eastAsia" w:ascii="宋体" w:hAnsi="宋体" w:eastAsia="宋体" w:cs="宋体"/>
          <w:lang w:eastAsia="zh-CN"/>
        </w:rPr>
      </w:pPr>
      <w:r>
        <w:rPr>
          <w:rFonts w:hint="eastAsia" w:ascii="宋体" w:hAnsi="宋体" w:eastAsia="宋体" w:cs="宋体"/>
        </w:rPr>
        <w:t>包括咬肌、颞肌、翼内肌和翼外肌，配布于下颌关节周围，参与咀嚼运动。</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六</w:t>
      </w:r>
      <w:r>
        <w:rPr>
          <w:rFonts w:hint="eastAsia" w:ascii="宋体" w:hAnsi="宋体" w:eastAsia="宋体" w:cs="宋体"/>
          <w:lang w:eastAsia="zh-CN"/>
        </w:rPr>
        <w:t>】</w:t>
      </w:r>
      <w:r>
        <w:rPr>
          <w:rFonts w:hint="eastAsia" w:ascii="宋体" w:hAnsi="宋体" w:eastAsia="宋体" w:cs="宋体"/>
        </w:rPr>
        <w:t>气管与支气管</w:t>
      </w:r>
    </w:p>
    <w:p>
      <w:pPr>
        <w:pageBreakBefore w:val="0"/>
        <w:widowControl w:val="0"/>
        <w:kinsoku/>
        <w:wordWrap/>
        <w:overflowPunct/>
        <w:topLinePunct w:val="0"/>
        <w:autoSpaceDE/>
        <w:autoSpaceDN/>
        <w:bidi w:val="0"/>
        <w:adjustRightInd/>
        <w:snapToGrid/>
        <w:spacing w:line="264" w:lineRule="auto"/>
        <w:ind w:firstLine="420"/>
        <w:jc w:val="both"/>
        <w:textAlignment w:val="auto"/>
        <w:rPr>
          <w:rFonts w:hint="eastAsia" w:ascii="宋体" w:hAnsi="宋体" w:eastAsia="宋体" w:cs="宋体"/>
        </w:rPr>
      </w:pPr>
      <w:r>
        <w:rPr>
          <w:rFonts w:hint="eastAsia" w:ascii="宋体" w:hAnsi="宋体" w:eastAsia="宋体" w:cs="宋体"/>
        </w:rPr>
        <w:t>1.气管：气管位于喉与左、右主支气管分叉处的气管杈之间，起于环状软骨下缘，向下至胸骨角平面。气管由气管软骨、平滑肌和结缔组织构成。气管软骨由14～17个缺口向后</w:t>
      </w:r>
      <w:r>
        <w:rPr>
          <w:rFonts w:hint="eastAsia" w:ascii="宋体" w:hAnsi="宋体" w:eastAsia="宋体" w:cs="宋体"/>
          <w:lang w:eastAsia="zh-CN"/>
        </w:rPr>
        <w:t>、</w:t>
      </w:r>
      <w:r>
        <w:rPr>
          <w:rFonts w:hint="eastAsia" w:ascii="宋体" w:hAnsi="宋体" w:eastAsia="宋体" w:cs="宋体"/>
        </w:rPr>
        <w:t>呈“C”形的透明软骨环构成。</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2.支气管：左主支气管细而长</w:t>
      </w:r>
      <w:r>
        <w:rPr>
          <w:rFonts w:hint="eastAsia" w:ascii="宋体" w:hAnsi="宋体" w:eastAsia="宋体" w:cs="宋体"/>
          <w:lang w:eastAsia="zh-CN"/>
        </w:rPr>
        <w:t>、</w:t>
      </w:r>
      <w:r>
        <w:rPr>
          <w:rFonts w:hint="eastAsia" w:ascii="宋体" w:hAnsi="宋体" w:eastAsia="宋体" w:cs="宋体"/>
        </w:rPr>
        <w:t>嵴下角大</w:t>
      </w:r>
      <w:r>
        <w:rPr>
          <w:rFonts w:hint="eastAsia" w:ascii="宋体" w:hAnsi="宋体" w:eastAsia="宋体" w:cs="宋体"/>
          <w:lang w:eastAsia="zh-CN"/>
        </w:rPr>
        <w:t>、</w:t>
      </w:r>
      <w:r>
        <w:rPr>
          <w:rFonts w:hint="eastAsia" w:ascii="宋体" w:hAnsi="宋体" w:eastAsia="宋体" w:cs="宋体"/>
        </w:rPr>
        <w:t>斜行，通常有7～8个软骨环；右主支气管短而粗</w:t>
      </w:r>
      <w:r>
        <w:rPr>
          <w:rFonts w:hint="eastAsia" w:ascii="宋体" w:hAnsi="宋体" w:eastAsia="宋体" w:cs="宋体"/>
          <w:lang w:eastAsia="zh-CN"/>
        </w:rPr>
        <w:t>、</w:t>
      </w:r>
      <w:r>
        <w:rPr>
          <w:rFonts w:hint="eastAsia" w:ascii="宋体" w:hAnsi="宋体" w:eastAsia="宋体" w:cs="宋体"/>
        </w:rPr>
        <w:t>嵴下角小</w:t>
      </w:r>
      <w:r>
        <w:rPr>
          <w:rFonts w:hint="eastAsia" w:ascii="宋体" w:hAnsi="宋体" w:eastAsia="宋体" w:cs="宋体"/>
          <w:lang w:eastAsia="zh-CN"/>
        </w:rPr>
        <w:t>、</w:t>
      </w:r>
      <w:r>
        <w:rPr>
          <w:rFonts w:hint="eastAsia" w:ascii="宋体" w:hAnsi="宋体" w:eastAsia="宋体" w:cs="宋体"/>
        </w:rPr>
        <w:t>走行较直，通常有3～4个软骨环，经气管坠入的异物多进入右侧。</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七</w:t>
      </w:r>
      <w:r>
        <w:rPr>
          <w:rFonts w:hint="eastAsia" w:ascii="宋体" w:hAnsi="宋体" w:eastAsia="宋体" w:cs="宋体"/>
          <w:lang w:eastAsia="zh-CN"/>
        </w:rPr>
        <w:t>】</w:t>
      </w:r>
      <w:r>
        <w:rPr>
          <w:rFonts w:hint="eastAsia" w:ascii="宋体" w:hAnsi="宋体" w:eastAsia="宋体" w:cs="宋体"/>
        </w:rPr>
        <w:t>食管</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1.位置：食管长约25cm，上端在第6颈椎体下缘平面与咽相接，下端约平第11胸椎体高度，与胃的贲门连接。</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2.分部：食管可分为颈部、胸部和腹部。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3.形态：食管最重要的特点是有3处生理性狭窄，三个狭窄处是食管内异物容易滞留及食管癌的好发部位。</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（1）</w:t>
      </w:r>
      <w:r>
        <w:rPr>
          <w:rFonts w:hint="eastAsia" w:ascii="宋体" w:hAnsi="宋体" w:eastAsia="宋体" w:cs="宋体"/>
        </w:rPr>
        <w:t>第一狭窄为食管</w:t>
      </w:r>
      <w:r>
        <w:rPr>
          <w:rFonts w:hint="eastAsia" w:ascii="宋体" w:hAnsi="宋体" w:eastAsia="宋体" w:cs="宋体"/>
          <w:highlight w:val="none"/>
        </w:rPr>
        <w:t>的起始</w:t>
      </w:r>
      <w:r>
        <w:rPr>
          <w:rFonts w:hint="eastAsia" w:ascii="宋体" w:hAnsi="宋体" w:eastAsia="宋体" w:cs="宋体"/>
        </w:rPr>
        <w:t>处，相当于第6颈椎体下缘水平，</w:t>
      </w:r>
      <w:r>
        <w:rPr>
          <w:rFonts w:hint="eastAsia" w:ascii="宋体" w:hAnsi="宋体" w:eastAsia="宋体" w:cs="宋体"/>
          <w:highlight w:val="none"/>
        </w:rPr>
        <w:t>距中</w:t>
      </w:r>
      <w:r>
        <w:rPr>
          <w:rFonts w:hint="eastAsia" w:ascii="宋体" w:hAnsi="宋体" w:eastAsia="宋体" w:cs="宋体"/>
        </w:rPr>
        <w:t>切牙约15cm。</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（2）</w:t>
      </w:r>
      <w:r>
        <w:rPr>
          <w:rFonts w:hint="eastAsia" w:ascii="宋体" w:hAnsi="宋体" w:eastAsia="宋体" w:cs="宋体"/>
        </w:rPr>
        <w:t>第二狭窄为食管在左主支气管的后方与其交叉处，相当于第4、5胸椎体之间水平，</w:t>
      </w:r>
      <w:r>
        <w:rPr>
          <w:rFonts w:hint="eastAsia" w:ascii="宋体" w:hAnsi="宋体" w:eastAsia="宋体" w:cs="宋体"/>
          <w:highlight w:val="none"/>
        </w:rPr>
        <w:t>距中</w:t>
      </w:r>
      <w:r>
        <w:rPr>
          <w:rFonts w:hint="eastAsia" w:ascii="宋体" w:hAnsi="宋体" w:eastAsia="宋体" w:cs="宋体"/>
        </w:rPr>
        <w:t>切牙约25cm。</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lang w:eastAsia="zh-CN"/>
        </w:rPr>
        <w:t>（3）</w:t>
      </w:r>
      <w:r>
        <w:rPr>
          <w:rFonts w:hint="eastAsia" w:ascii="宋体" w:hAnsi="宋体" w:eastAsia="宋体" w:cs="宋体"/>
        </w:rPr>
        <w:t>第三狭窄为食管通过膈的食管裂孔处，相当于第10胸椎水平，</w:t>
      </w:r>
      <w:r>
        <w:rPr>
          <w:rFonts w:hint="eastAsia" w:ascii="宋体" w:hAnsi="宋体" w:eastAsia="宋体" w:cs="宋体"/>
          <w:highlight w:val="none"/>
        </w:rPr>
        <w:t>距中</w:t>
      </w:r>
      <w:r>
        <w:rPr>
          <w:rFonts w:hint="eastAsia" w:ascii="宋体" w:hAnsi="宋体" w:eastAsia="宋体" w:cs="宋体"/>
        </w:rPr>
        <w:t>切牙约40cm。</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八</w:t>
      </w:r>
      <w:r>
        <w:rPr>
          <w:rFonts w:hint="eastAsia" w:ascii="宋体" w:hAnsi="宋体" w:eastAsia="宋体" w:cs="宋体"/>
          <w:lang w:eastAsia="zh-CN"/>
        </w:rPr>
        <w:t>】</w:t>
      </w:r>
      <w:r>
        <w:rPr>
          <w:rFonts w:hint="eastAsia" w:ascii="宋体" w:hAnsi="宋体" w:eastAsia="宋体" w:cs="宋体"/>
        </w:rPr>
        <w:t>胰</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1.胰</w:t>
      </w:r>
      <w:r>
        <w:rPr>
          <w:rFonts w:hint="eastAsia" w:ascii="宋体" w:hAnsi="宋体" w:eastAsia="宋体" w:cs="宋体"/>
          <w:lang w:val="en-US" w:eastAsia="zh-CN"/>
        </w:rPr>
        <w:t>是</w:t>
      </w:r>
      <w:r>
        <w:rPr>
          <w:rFonts w:hint="eastAsia" w:ascii="宋体" w:hAnsi="宋体" w:eastAsia="宋体" w:cs="宋体"/>
        </w:rPr>
        <w:t>人体第二大消化腺，为一较狭长的带状腺体，在胃的后方，横位于腹后壁，十二指肠与脾门之间。分为头、体、尾三部分。</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2.胰兼具内、外分泌功能。内分泌部称为胰岛，分泌胰岛素、胰高血糖素等。外分泌部包括腺泡和导管，主要分泌胰液，胰液中含有多种消化酶。</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九</w:t>
      </w:r>
      <w:r>
        <w:rPr>
          <w:rFonts w:hint="eastAsia" w:ascii="宋体" w:hAnsi="宋体" w:eastAsia="宋体" w:cs="宋体"/>
          <w:lang w:eastAsia="zh-CN"/>
        </w:rPr>
        <w:t>】</w:t>
      </w:r>
      <w:r>
        <w:rPr>
          <w:rFonts w:hint="eastAsia" w:ascii="宋体" w:hAnsi="宋体" w:eastAsia="宋体" w:cs="宋体"/>
        </w:rPr>
        <w:t>肝外胆道系统</w:t>
      </w:r>
    </w:p>
    <w:p>
      <w:pPr>
        <w:pageBreakBefore w:val="0"/>
        <w:widowControl w:val="0"/>
        <w:kinsoku/>
        <w:wordWrap/>
        <w:overflowPunct/>
        <w:topLinePunct w:val="0"/>
        <w:autoSpaceDE/>
        <w:autoSpaceDN/>
        <w:bidi w:val="0"/>
        <w:adjustRightInd/>
        <w:snapToGrid/>
        <w:spacing w:beforeAutospacing="0" w:afterAutospacing="0" w:line="264" w:lineRule="auto"/>
        <w:ind w:left="0" w:leftChars="0" w:right="0" w:firstLine="420" w:firstLineChars="200"/>
        <w:textAlignment w:val="auto"/>
        <w:rPr>
          <w:rFonts w:hint="eastAsia" w:ascii="宋体" w:hAnsi="宋体" w:eastAsia="宋体" w:cs="宋体"/>
          <w:sz w:val="21"/>
          <w:szCs w:val="21"/>
          <w:lang w:eastAsia="zh-CN"/>
        </w:rPr>
      </w:pPr>
      <w:r>
        <w:rPr>
          <w:rFonts w:hint="eastAsia" w:ascii="宋体" w:hAnsi="宋体" w:eastAsia="宋体" w:cs="宋体"/>
        </w:rPr>
        <w:t>肝外胆道系统是指走出肝门之外的胆道系统而言，包括胆囊和输胆管道</w:t>
      </w:r>
      <w:r>
        <w:rPr>
          <w:rFonts w:hint="eastAsia" w:ascii="宋体" w:hAnsi="宋体" w:eastAsia="宋体" w:cs="宋体"/>
          <w:lang w:eastAsia="zh-CN"/>
        </w:rPr>
        <w:t>（</w:t>
      </w:r>
      <w:r>
        <w:rPr>
          <w:rFonts w:hint="eastAsia" w:ascii="宋体" w:hAnsi="宋体" w:eastAsia="宋体" w:cs="宋体"/>
        </w:rPr>
        <w:t>肝左管、肝右管、肝总管和胆总管</w:t>
      </w:r>
      <w:r>
        <w:rPr>
          <w:rFonts w:hint="eastAsia" w:ascii="宋体" w:hAnsi="宋体" w:eastAsia="宋体" w:cs="宋体"/>
          <w:lang w:eastAsia="zh-CN"/>
        </w:rPr>
        <w:t>）</w:t>
      </w:r>
      <w:r>
        <w:rPr>
          <w:rFonts w:hint="eastAsia" w:ascii="宋体" w:hAnsi="宋体" w:eastAsia="宋体" w:cs="宋体"/>
        </w:rPr>
        <w:t>。这些管道与肝内胆道一起，将肝分泌的胆汁输送到十二指肠腔。</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十</w:t>
      </w:r>
      <w:r>
        <w:rPr>
          <w:rFonts w:hint="eastAsia" w:ascii="宋体" w:hAnsi="宋体" w:eastAsia="宋体" w:cs="宋体"/>
          <w:lang w:eastAsia="zh-CN"/>
        </w:rPr>
        <w:t>】</w:t>
      </w:r>
      <w:r>
        <w:rPr>
          <w:rFonts w:hint="eastAsia" w:ascii="宋体" w:hAnsi="宋体" w:eastAsia="宋体" w:cs="宋体"/>
        </w:rPr>
        <w:t>输卵管</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输卵管是输送卵子的肌性管道，左右各一，连于子宫底的两侧。输卵管由内侧向外侧分为四部：</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（1）</w:t>
      </w:r>
      <w:r>
        <w:rPr>
          <w:rFonts w:hint="eastAsia" w:ascii="宋体" w:hAnsi="宋体" w:eastAsia="宋体" w:cs="宋体"/>
        </w:rPr>
        <w:t>输卵管子宫部：位于子宫内部的一段，直径最细，以输卵管子宫口通</w:t>
      </w:r>
      <w:r>
        <w:rPr>
          <w:rFonts w:hint="eastAsia" w:ascii="宋体" w:hAnsi="宋体" w:eastAsia="宋体" w:cs="宋体"/>
          <w:lang w:val="en-US" w:eastAsia="zh-CN"/>
        </w:rPr>
        <w:t>向</w:t>
      </w:r>
      <w:r>
        <w:rPr>
          <w:rFonts w:hint="eastAsia" w:ascii="宋体" w:hAnsi="宋体" w:eastAsia="宋体" w:cs="宋体"/>
        </w:rPr>
        <w:t>子宫腔。</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（2）</w:t>
      </w:r>
      <w:r>
        <w:rPr>
          <w:rFonts w:hint="eastAsia" w:ascii="宋体" w:hAnsi="宋体" w:eastAsia="宋体" w:cs="宋体"/>
        </w:rPr>
        <w:t>输卵管峡部：细而直，输卵管结扎术常在此进行。</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（3）</w:t>
      </w:r>
      <w:r>
        <w:rPr>
          <w:rFonts w:hint="eastAsia" w:ascii="宋体" w:hAnsi="宋体" w:eastAsia="宋体" w:cs="宋体"/>
        </w:rPr>
        <w:t>输卵管壶腹部：粗而长，供血丰富，约占输卵管全长的2/3。卵子一般在壶腹内受精。</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lang w:eastAsia="zh-CN"/>
        </w:rPr>
        <w:t>（4）</w:t>
      </w:r>
      <w:r>
        <w:rPr>
          <w:rFonts w:hint="eastAsia" w:ascii="宋体" w:hAnsi="宋体" w:eastAsia="宋体" w:cs="宋体"/>
        </w:rPr>
        <w:t>输卵管漏斗部：为输卵管末端膨大的部分。输卵管腹腔口周围，输卵管末端的边缘形成许多细长的指状突起，称为输卵管伞，盖于卵巢表面，其中一个较大的突起连于卵巢，称为卵巢伞。</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十一</w:t>
      </w:r>
      <w:r>
        <w:rPr>
          <w:rFonts w:hint="eastAsia" w:ascii="宋体" w:hAnsi="宋体" w:eastAsia="宋体" w:cs="宋体"/>
          <w:lang w:eastAsia="zh-CN"/>
        </w:rPr>
        <w:t>】</w:t>
      </w:r>
      <w:r>
        <w:rPr>
          <w:rFonts w:hint="eastAsia" w:ascii="宋体" w:hAnsi="宋体" w:eastAsia="宋体" w:cs="宋体"/>
        </w:rPr>
        <w:t>心的位置、外形和毗邻</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rPr>
        <w:t>心是一个中空的肌性纤维性器官，形似倒置的、前后稍扁的圆锥体，周围裹以心包，斜位于胸腔中纵隔内。心约2/3位于正中线的左侧，1/3位于正中线的右侧，前方对向胸骨体和第2～6肋软骨；后方平对第5～8胸椎；两侧与胸膜腔和肺相邻；上方连出入心的大血管；下方邻膈。心可分为</w:t>
      </w:r>
      <w:r>
        <w:rPr>
          <w:rFonts w:hint="eastAsia" w:ascii="宋体" w:hAnsi="宋体" w:eastAsia="宋体" w:cs="宋体"/>
          <w:highlight w:val="none"/>
        </w:rPr>
        <w:t>一尖</w:t>
      </w:r>
      <w:r>
        <w:rPr>
          <w:rFonts w:hint="eastAsia" w:ascii="宋体" w:hAnsi="宋体" w:eastAsia="宋体" w:cs="宋体"/>
        </w:rPr>
        <w:t>、一底、两面、</w:t>
      </w:r>
      <w:r>
        <w:rPr>
          <w:rFonts w:hint="eastAsia" w:ascii="宋体" w:hAnsi="宋体" w:eastAsia="宋体" w:cs="宋体"/>
          <w:highlight w:val="none"/>
        </w:rPr>
        <w:t>三缘</w:t>
      </w:r>
      <w:r>
        <w:rPr>
          <w:rFonts w:hint="eastAsia" w:ascii="宋体" w:hAnsi="宋体" w:eastAsia="宋体" w:cs="宋体"/>
        </w:rPr>
        <w:t>，表面尚有4条沟。</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r>
        <w:rPr>
          <w:rFonts w:hint="eastAsia" w:ascii="宋体" w:hAnsi="宋体" w:eastAsia="宋体" w:cs="宋体"/>
          <w:lang w:eastAsia="zh-CN"/>
        </w:rPr>
        <w:t>【考点</w:t>
      </w:r>
      <w:r>
        <w:rPr>
          <w:rFonts w:hint="eastAsia" w:ascii="宋体" w:hAnsi="宋体" w:eastAsia="宋体" w:cs="宋体"/>
          <w:lang w:val="en-US" w:eastAsia="zh-CN"/>
        </w:rPr>
        <w:t>十二</w:t>
      </w:r>
      <w:r>
        <w:rPr>
          <w:rFonts w:hint="eastAsia" w:ascii="宋体" w:hAnsi="宋体" w:eastAsia="宋体" w:cs="宋体"/>
          <w:lang w:eastAsia="zh-CN"/>
        </w:rPr>
        <w:t>】</w:t>
      </w:r>
      <w:r>
        <w:rPr>
          <w:rFonts w:hint="eastAsia" w:ascii="宋体" w:hAnsi="宋体" w:eastAsia="宋体" w:cs="宋体"/>
        </w:rPr>
        <w:t>神经系统的区分</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1.按其所在部位不同分类</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（1）</w:t>
      </w:r>
      <w:r>
        <w:rPr>
          <w:rFonts w:hint="eastAsia" w:ascii="宋体" w:hAnsi="宋体" w:eastAsia="宋体" w:cs="宋体"/>
        </w:rPr>
        <w:t>中枢神经系统：</w:t>
      </w:r>
      <w:r>
        <w:rPr>
          <w:rFonts w:hint="eastAsia" w:ascii="宋体" w:hAnsi="宋体" w:eastAsia="宋体" w:cs="宋体"/>
          <w:lang w:val="en-US" w:eastAsia="zh-CN"/>
        </w:rPr>
        <w:t>①</w:t>
      </w:r>
      <w:r>
        <w:rPr>
          <w:rFonts w:hint="eastAsia" w:ascii="宋体" w:hAnsi="宋体" w:eastAsia="宋体" w:cs="宋体"/>
        </w:rPr>
        <w:t>脑</w:t>
      </w:r>
      <w:r>
        <w:rPr>
          <w:rFonts w:hint="eastAsia" w:ascii="宋体" w:hAnsi="宋体" w:eastAsia="宋体" w:cs="宋体"/>
          <w:lang w:eastAsia="zh-CN"/>
        </w:rPr>
        <w:t>：</w:t>
      </w:r>
      <w:r>
        <w:rPr>
          <w:rFonts w:hint="eastAsia" w:ascii="宋体" w:hAnsi="宋体" w:eastAsia="宋体" w:cs="宋体"/>
        </w:rPr>
        <w:t>包括端脑、间脑、小脑、脑干</w:t>
      </w:r>
      <w:r>
        <w:rPr>
          <w:rFonts w:hint="eastAsia" w:ascii="宋体" w:hAnsi="宋体" w:eastAsia="宋体" w:cs="宋体"/>
          <w:lang w:eastAsia="zh-CN"/>
        </w:rPr>
        <w:t>（</w:t>
      </w:r>
      <w:r>
        <w:rPr>
          <w:rFonts w:hint="eastAsia" w:ascii="宋体" w:hAnsi="宋体" w:eastAsia="宋体" w:cs="宋体"/>
        </w:rPr>
        <w:t>中脑、脑桥、延髓</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val="en-US" w:eastAsia="zh-CN"/>
        </w:rPr>
        <w:t>②</w:t>
      </w:r>
      <w:r>
        <w:rPr>
          <w:rFonts w:hint="eastAsia" w:ascii="宋体" w:hAnsi="宋体" w:eastAsia="宋体" w:cs="宋体"/>
        </w:rPr>
        <w:t>脊髓</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（2）</w:t>
      </w:r>
      <w:r>
        <w:rPr>
          <w:rFonts w:hint="eastAsia" w:ascii="宋体" w:hAnsi="宋体" w:eastAsia="宋体" w:cs="宋体"/>
        </w:rPr>
        <w:t>周围神经系统：12对脑神经</w:t>
      </w:r>
      <w:r>
        <w:rPr>
          <w:rFonts w:hint="eastAsia" w:ascii="宋体" w:hAnsi="宋体" w:eastAsia="宋体" w:cs="宋体"/>
          <w:lang w:eastAsia="zh-CN"/>
        </w:rPr>
        <w:t>、</w:t>
      </w:r>
      <w:r>
        <w:rPr>
          <w:rFonts w:hint="eastAsia" w:ascii="宋体" w:hAnsi="宋体" w:eastAsia="宋体" w:cs="宋体"/>
        </w:rPr>
        <w:t>31对脊神经</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rPr>
        <w:t>2.根据周围神经系统分布对象的不同分类</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rPr>
      </w:pPr>
      <w:r>
        <w:rPr>
          <w:rFonts w:hint="eastAsia" w:ascii="宋体" w:hAnsi="宋体" w:eastAsia="宋体" w:cs="宋体"/>
          <w:lang w:eastAsia="zh-CN"/>
        </w:rPr>
        <w:t>（1）</w:t>
      </w:r>
      <w:r>
        <w:rPr>
          <w:rFonts w:hint="eastAsia" w:ascii="宋体" w:hAnsi="宋体" w:eastAsia="宋体" w:cs="宋体"/>
        </w:rPr>
        <w:t>躯体神经：躯体运动神经、躯体感觉神经</w:t>
      </w:r>
    </w:p>
    <w:p>
      <w:pPr>
        <w:pageBreakBefore w:val="0"/>
        <w:widowControl w:val="0"/>
        <w:kinsoku/>
        <w:wordWrap/>
        <w:overflowPunct/>
        <w:topLinePunct w:val="0"/>
        <w:autoSpaceDE/>
        <w:autoSpaceDN/>
        <w:bidi w:val="0"/>
        <w:adjustRightInd/>
        <w:snapToGrid/>
        <w:spacing w:line="264" w:lineRule="auto"/>
        <w:ind w:firstLine="420"/>
        <w:textAlignment w:val="auto"/>
        <w:rPr>
          <w:rFonts w:hint="eastAsia" w:ascii="宋体" w:hAnsi="宋体" w:eastAsia="宋体" w:cs="宋体"/>
          <w:sz w:val="21"/>
          <w:szCs w:val="21"/>
        </w:rPr>
      </w:pPr>
      <w:r>
        <w:rPr>
          <w:rFonts w:hint="eastAsia" w:ascii="宋体" w:hAnsi="宋体" w:eastAsia="宋体" w:cs="宋体"/>
          <w:lang w:eastAsia="zh-CN"/>
        </w:rPr>
        <w:t>（2）</w:t>
      </w:r>
      <w:r>
        <w:rPr>
          <w:rFonts w:hint="eastAsia" w:ascii="宋体" w:hAnsi="宋体" w:eastAsia="宋体" w:cs="宋体"/>
        </w:rPr>
        <w:t>内脏神经：内脏运动神经、内脏感觉神经</w:t>
      </w:r>
    </w:p>
    <w:p>
      <w:pPr>
        <w:pStyle w:val="5"/>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lang w:eastAsia="zh-CN"/>
        </w:rPr>
      </w:pPr>
      <w:r>
        <w:rPr>
          <w:rFonts w:hint="eastAsia" w:ascii="宋体" w:hAnsi="宋体" w:eastAsia="宋体" w:cs="宋体"/>
          <w:lang w:eastAsia="zh-CN"/>
        </w:rPr>
        <w:t>【考点</w:t>
      </w:r>
      <w:r>
        <w:rPr>
          <w:rFonts w:hint="eastAsia" w:ascii="宋体" w:hAnsi="宋体" w:eastAsia="宋体" w:cs="宋体"/>
          <w:lang w:val="en-US" w:eastAsia="zh-CN"/>
        </w:rPr>
        <w:t>十三</w:t>
      </w:r>
      <w:r>
        <w:rPr>
          <w:rFonts w:hint="eastAsia" w:ascii="宋体" w:hAnsi="宋体" w:eastAsia="宋体" w:cs="宋体"/>
          <w:lang w:eastAsia="zh-CN"/>
        </w:rPr>
        <w:t>】</w:t>
      </w:r>
      <w:r>
        <w:rPr>
          <w:rFonts w:hint="eastAsia" w:ascii="宋体" w:hAnsi="宋体" w:eastAsia="宋体" w:cs="宋体"/>
        </w:rPr>
        <w:t>脏神经系统</w:t>
      </w:r>
    </w:p>
    <w:p>
      <w:pPr>
        <w:pStyle w:val="9"/>
        <w:pageBreakBefore w:val="0"/>
        <w:widowControl w:val="0"/>
        <w:kinsoku/>
        <w:wordWrap/>
        <w:overflowPunct/>
        <w:topLinePunct w:val="0"/>
        <w:autoSpaceDE/>
        <w:autoSpaceDN/>
        <w:bidi w:val="0"/>
        <w:adjustRightInd/>
        <w:snapToGrid/>
        <w:spacing w:line="264" w:lineRule="auto"/>
        <w:ind w:firstLine="420"/>
        <w:jc w:val="center"/>
        <w:textAlignment w:val="auto"/>
        <w:rPr>
          <w:rFonts w:hint="eastAsia" w:ascii="宋体" w:hAnsi="宋体" w:eastAsia="宋体" w:cs="宋体"/>
          <w:b/>
          <w:bCs/>
        </w:rPr>
      </w:pPr>
      <w:r>
        <w:rPr>
          <w:rFonts w:hint="eastAsia" w:ascii="宋体" w:hAnsi="宋体" w:eastAsia="宋体" w:cs="宋体"/>
          <w:b/>
          <w:bCs/>
          <w:lang w:val="en-US" w:eastAsia="zh-CN"/>
        </w:rPr>
        <w:t xml:space="preserve">表  </w:t>
      </w:r>
      <w:r>
        <w:rPr>
          <w:rFonts w:hint="eastAsia" w:ascii="宋体" w:hAnsi="宋体" w:eastAsia="宋体" w:cs="宋体"/>
          <w:b/>
          <w:bCs/>
        </w:rPr>
        <w:t>交感神经和副交感神经的比较</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1651"/>
        <w:gridCol w:w="1272"/>
        <w:gridCol w:w="1270"/>
        <w:gridCol w:w="1510"/>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pct"/>
            <w:tcBorders>
              <w:top w:val="single" w:color="FFFFFF" w:sz="8" w:space="0"/>
              <w:left w:val="single" w:color="FFFFFF" w:sz="8" w:space="0"/>
              <w:bottom w:val="single" w:color="FFFFFF" w:sz="4"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p>
        </w:tc>
        <w:tc>
          <w:tcPr>
            <w:tcW w:w="975" w:type="pct"/>
            <w:tcBorders>
              <w:top w:val="single" w:color="FFFFFF" w:sz="8" w:space="0"/>
              <w:left w:val="single" w:color="FFFFFF" w:sz="8" w:space="0"/>
              <w:bottom w:val="single" w:color="FFFFFF" w:sz="4"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中枢部位</w:t>
            </w:r>
          </w:p>
        </w:tc>
        <w:tc>
          <w:tcPr>
            <w:tcW w:w="751" w:type="pct"/>
            <w:tcBorders>
              <w:top w:val="single" w:color="FFFFFF" w:sz="8" w:space="0"/>
              <w:left w:val="single" w:color="FFFFFF" w:sz="8" w:space="0"/>
              <w:bottom w:val="single" w:color="FFFFFF" w:sz="4"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周围神经节部位</w:t>
            </w:r>
          </w:p>
        </w:tc>
        <w:tc>
          <w:tcPr>
            <w:tcW w:w="750" w:type="pct"/>
            <w:tcBorders>
              <w:top w:val="single" w:color="FFFFFF" w:sz="8" w:space="0"/>
              <w:left w:val="single" w:color="FFFFFF" w:sz="8" w:space="0"/>
              <w:bottom w:val="single" w:color="FFFFFF" w:sz="4"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节前、后神经元的比例</w:t>
            </w:r>
          </w:p>
        </w:tc>
        <w:tc>
          <w:tcPr>
            <w:tcW w:w="892" w:type="pct"/>
            <w:tcBorders>
              <w:top w:val="single" w:color="FFFFFF" w:sz="8" w:space="0"/>
              <w:left w:val="single" w:color="FFFFFF" w:sz="8" w:space="0"/>
              <w:bottom w:val="single" w:color="FFFFFF" w:sz="4"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分布范围</w:t>
            </w:r>
          </w:p>
        </w:tc>
        <w:tc>
          <w:tcPr>
            <w:tcW w:w="1105" w:type="pct"/>
            <w:tcBorders>
              <w:top w:val="single" w:color="FFFFFF" w:sz="8" w:space="0"/>
              <w:left w:val="single" w:color="FFFFFF" w:sz="8" w:space="0"/>
              <w:bottom w:val="single" w:color="FFFFFF" w:sz="4"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对同一器官作用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pct"/>
            <w:tcBorders>
              <w:top w:val="single" w:color="FFFFFF" w:sz="4" w:space="0"/>
              <w:left w:val="single" w:color="FFFFFF" w:sz="8" w:space="0"/>
              <w:bottom w:val="single" w:color="FFFFFF" w:sz="8"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交感</w:t>
            </w:r>
          </w:p>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highlight w:val="none"/>
              </w:rPr>
              <w:t>神经</w:t>
            </w:r>
          </w:p>
        </w:tc>
        <w:tc>
          <w:tcPr>
            <w:tcW w:w="975" w:type="pct"/>
            <w:tcBorders>
              <w:top w:val="single" w:color="FFFFFF" w:sz="4" w:space="0"/>
              <w:left w:val="single" w:color="FFFFFF" w:sz="8" w:space="0"/>
              <w:bottom w:val="single" w:color="FFFFFF" w:sz="8" w:space="0"/>
              <w:right w:val="single" w:color="FFFFFF" w:sz="8" w:space="0"/>
            </w:tcBorders>
            <w:shd w:val="clear" w:color="auto" w:fill="CBCBCB"/>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脊髓胸腰部灰质侧角</w:t>
            </w:r>
          </w:p>
        </w:tc>
        <w:tc>
          <w:tcPr>
            <w:tcW w:w="751" w:type="pct"/>
            <w:tcBorders>
              <w:top w:val="single" w:color="FFFFFF" w:sz="4" w:space="0"/>
              <w:left w:val="single" w:color="FFFFFF" w:sz="8" w:space="0"/>
              <w:bottom w:val="single" w:color="FFFFFF" w:sz="8" w:space="0"/>
              <w:right w:val="single" w:color="FFFFFF" w:sz="8" w:space="0"/>
            </w:tcBorders>
            <w:shd w:val="clear" w:color="auto" w:fill="CBCBCB"/>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lang w:eastAsia="zh-CN"/>
              </w:rPr>
            </w:pPr>
            <w:r>
              <w:rPr>
                <w:rFonts w:hint="eastAsia" w:ascii="宋体" w:hAnsi="宋体" w:eastAsia="宋体" w:cs="宋体"/>
                <w:color w:val="000000"/>
              </w:rPr>
              <w:t>脊柱两旁</w:t>
            </w:r>
            <w:r>
              <w:rPr>
                <w:rFonts w:hint="eastAsia" w:ascii="宋体" w:hAnsi="宋体" w:eastAsia="宋体" w:cs="宋体"/>
                <w:color w:val="000000"/>
                <w:lang w:eastAsia="zh-CN"/>
              </w:rPr>
              <w:t>（</w:t>
            </w:r>
            <w:r>
              <w:rPr>
                <w:rFonts w:hint="eastAsia" w:ascii="宋体" w:hAnsi="宋体" w:eastAsia="宋体" w:cs="宋体"/>
                <w:color w:val="000000"/>
              </w:rPr>
              <w:t>椎旁节</w:t>
            </w:r>
            <w:r>
              <w:rPr>
                <w:rFonts w:hint="eastAsia" w:ascii="宋体" w:hAnsi="宋体" w:eastAsia="宋体" w:cs="宋体"/>
                <w:color w:val="000000"/>
                <w:lang w:eastAsia="zh-CN"/>
              </w:rPr>
              <w:t>）</w:t>
            </w:r>
            <w:r>
              <w:rPr>
                <w:rFonts w:hint="eastAsia" w:ascii="宋体" w:hAnsi="宋体" w:eastAsia="宋体" w:cs="宋体"/>
                <w:color w:val="000000"/>
              </w:rPr>
              <w:t>脊柱前方</w:t>
            </w:r>
            <w:r>
              <w:rPr>
                <w:rFonts w:hint="eastAsia" w:ascii="宋体" w:hAnsi="宋体" w:eastAsia="宋体" w:cs="宋体"/>
                <w:color w:val="000000"/>
                <w:lang w:eastAsia="zh-CN"/>
              </w:rPr>
              <w:t>（</w:t>
            </w:r>
            <w:r>
              <w:rPr>
                <w:rFonts w:hint="eastAsia" w:ascii="宋体" w:hAnsi="宋体" w:eastAsia="宋体" w:cs="宋体"/>
                <w:color w:val="000000"/>
              </w:rPr>
              <w:t>椎前节</w:t>
            </w:r>
            <w:r>
              <w:rPr>
                <w:rFonts w:hint="eastAsia" w:ascii="宋体" w:hAnsi="宋体" w:eastAsia="宋体" w:cs="宋体"/>
                <w:color w:val="000000"/>
                <w:lang w:eastAsia="zh-CN"/>
              </w:rPr>
              <w:t>）</w:t>
            </w:r>
          </w:p>
        </w:tc>
        <w:tc>
          <w:tcPr>
            <w:tcW w:w="750" w:type="pct"/>
            <w:tcBorders>
              <w:top w:val="single" w:color="FFFFFF" w:sz="4" w:space="0"/>
              <w:left w:val="single" w:color="FFFFFF" w:sz="8" w:space="0"/>
              <w:bottom w:val="single" w:color="FFFFFF" w:sz="8" w:space="0"/>
              <w:right w:val="single" w:color="FFFFFF" w:sz="8" w:space="0"/>
            </w:tcBorders>
            <w:shd w:val="clear" w:color="auto" w:fill="CBCBCB"/>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一个节前神经元与多个节后神经元形成突触</w:t>
            </w:r>
          </w:p>
        </w:tc>
        <w:tc>
          <w:tcPr>
            <w:tcW w:w="892" w:type="pct"/>
            <w:tcBorders>
              <w:top w:val="single" w:color="FFFFFF" w:sz="4" w:space="0"/>
              <w:left w:val="single" w:color="FFFFFF" w:sz="8" w:space="0"/>
              <w:bottom w:val="single" w:color="FFFFFF" w:sz="8" w:space="0"/>
              <w:right w:val="single" w:color="FFFFFF" w:sz="8" w:space="0"/>
            </w:tcBorders>
            <w:shd w:val="clear" w:color="auto" w:fill="CBCBCB"/>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分布较广</w:t>
            </w:r>
          </w:p>
        </w:tc>
        <w:tc>
          <w:tcPr>
            <w:tcW w:w="1105" w:type="pct"/>
            <w:tcBorders>
              <w:top w:val="single" w:color="FFFFFF" w:sz="4" w:space="0"/>
              <w:left w:val="single" w:color="FFFFFF" w:sz="8" w:space="0"/>
              <w:bottom w:val="single" w:color="FFFFFF" w:sz="8" w:space="0"/>
              <w:right w:val="single" w:color="FFFFFF" w:sz="8" w:space="0"/>
            </w:tcBorders>
            <w:shd w:val="clear" w:color="auto" w:fill="CBCBCB"/>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兴奋时，机体代谢加强，心跳加快，血压升高，支气管扩张，瞳孔开大，消化活动受抑制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pct"/>
            <w:tcBorders>
              <w:top w:val="single" w:color="FFFFFF" w:sz="8" w:space="0"/>
              <w:left w:val="single" w:color="FFFFFF" w:sz="8" w:space="0"/>
              <w:bottom w:val="single" w:color="FFFFFF" w:sz="8" w:space="0"/>
              <w:right w:val="single" w:color="FFFFFF" w:sz="8" w:space="0"/>
            </w:tcBorders>
            <w:shd w:val="clear" w:color="auto" w:fill="000000"/>
            <w:vAlign w:val="center"/>
          </w:tcPr>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rPr>
              <w:t>副交感</w:t>
            </w:r>
          </w:p>
          <w:p>
            <w:pPr>
              <w:pStyle w:val="9"/>
              <w:pageBreakBefore w:val="0"/>
              <w:widowControl w:val="0"/>
              <w:kinsoku/>
              <w:wordWrap/>
              <w:overflowPunct/>
              <w:topLinePunct w:val="0"/>
              <w:autoSpaceDE/>
              <w:autoSpaceDN/>
              <w:bidi w:val="0"/>
              <w:adjustRightInd/>
              <w:snapToGrid/>
              <w:spacing w:line="264" w:lineRule="auto"/>
              <w:ind w:firstLine="0" w:firstLineChars="0"/>
              <w:jc w:val="center"/>
              <w:textAlignment w:val="auto"/>
              <w:rPr>
                <w:rFonts w:hint="eastAsia" w:ascii="宋体" w:hAnsi="宋体" w:eastAsia="宋体" w:cs="宋体"/>
                <w:color w:val="FFFFFF"/>
              </w:rPr>
            </w:pPr>
            <w:r>
              <w:rPr>
                <w:rFonts w:hint="eastAsia" w:ascii="宋体" w:hAnsi="宋体" w:eastAsia="宋体" w:cs="宋体"/>
                <w:color w:val="FFFFFF"/>
                <w:highlight w:val="none"/>
              </w:rPr>
              <w:t>神经</w:t>
            </w:r>
          </w:p>
        </w:tc>
        <w:tc>
          <w:tcPr>
            <w:tcW w:w="975" w:type="pct"/>
            <w:tcBorders>
              <w:top w:val="single" w:color="FFFFFF" w:sz="8" w:space="0"/>
              <w:left w:val="single" w:color="FFFFFF" w:sz="8" w:space="0"/>
              <w:bottom w:val="single" w:color="FFFFFF" w:sz="8" w:space="0"/>
              <w:right w:val="single" w:color="FFFFFF" w:sz="8" w:space="0"/>
            </w:tcBorders>
            <w:shd w:val="clear" w:color="auto" w:fill="E7E7E7"/>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脑干、脊髓骶部的骶副交感核</w:t>
            </w:r>
          </w:p>
        </w:tc>
        <w:tc>
          <w:tcPr>
            <w:tcW w:w="751" w:type="pct"/>
            <w:tcBorders>
              <w:top w:val="single" w:color="FFFFFF" w:sz="8" w:space="0"/>
              <w:left w:val="single" w:color="FFFFFF" w:sz="8" w:space="0"/>
              <w:bottom w:val="single" w:color="FFFFFF" w:sz="8" w:space="0"/>
              <w:right w:val="single" w:color="FFFFFF" w:sz="8" w:space="0"/>
            </w:tcBorders>
            <w:shd w:val="clear" w:color="auto" w:fill="E7E7E7"/>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器官附近</w:t>
            </w:r>
          </w:p>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器官壁内</w:t>
            </w:r>
          </w:p>
        </w:tc>
        <w:tc>
          <w:tcPr>
            <w:tcW w:w="750" w:type="pct"/>
            <w:tcBorders>
              <w:top w:val="single" w:color="FFFFFF" w:sz="8" w:space="0"/>
              <w:left w:val="single" w:color="FFFFFF" w:sz="8" w:space="0"/>
              <w:bottom w:val="single" w:color="FFFFFF" w:sz="8" w:space="0"/>
              <w:right w:val="single" w:color="FFFFFF" w:sz="8" w:space="0"/>
            </w:tcBorders>
            <w:shd w:val="clear" w:color="auto" w:fill="E7E7E7"/>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节前神经元与较少的节后神经元形成突触</w:t>
            </w:r>
          </w:p>
        </w:tc>
        <w:tc>
          <w:tcPr>
            <w:tcW w:w="892" w:type="pct"/>
            <w:tcBorders>
              <w:top w:val="single" w:color="FFFFFF" w:sz="8" w:space="0"/>
              <w:left w:val="single" w:color="FFFFFF" w:sz="8" w:space="0"/>
              <w:bottom w:val="single" w:color="FFFFFF" w:sz="8" w:space="0"/>
              <w:right w:val="single" w:color="FFFFFF" w:sz="8" w:space="0"/>
            </w:tcBorders>
            <w:shd w:val="clear" w:color="auto" w:fill="E7E7E7"/>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大部分血管、汗腺、竖毛肌、肾上腺髓质无副交感神经</w:t>
            </w:r>
          </w:p>
        </w:tc>
        <w:tc>
          <w:tcPr>
            <w:tcW w:w="1105" w:type="pct"/>
            <w:tcBorders>
              <w:top w:val="single" w:color="FFFFFF" w:sz="8" w:space="0"/>
              <w:left w:val="single" w:color="FFFFFF" w:sz="8" w:space="0"/>
              <w:bottom w:val="single" w:color="FFFFFF" w:sz="8" w:space="0"/>
              <w:right w:val="single" w:color="FFFFFF" w:sz="8" w:space="0"/>
            </w:tcBorders>
            <w:shd w:val="clear" w:color="auto" w:fill="E7E7E7"/>
            <w:vAlign w:val="center"/>
          </w:tcPr>
          <w:p>
            <w:pPr>
              <w:pStyle w:val="9"/>
              <w:pageBreakBefore w:val="0"/>
              <w:widowControl w:val="0"/>
              <w:kinsoku/>
              <w:wordWrap/>
              <w:overflowPunct/>
              <w:topLinePunct w:val="0"/>
              <w:autoSpaceDE/>
              <w:autoSpaceDN/>
              <w:bidi w:val="0"/>
              <w:adjustRightInd/>
              <w:snapToGrid/>
              <w:spacing w:line="264" w:lineRule="auto"/>
              <w:ind w:left="0" w:leftChars="0" w:firstLine="0" w:firstLineChars="0"/>
              <w:jc w:val="center"/>
              <w:textAlignment w:val="auto"/>
              <w:rPr>
                <w:rFonts w:hint="eastAsia" w:ascii="宋体" w:hAnsi="宋体" w:eastAsia="宋体" w:cs="宋体"/>
                <w:color w:val="000000"/>
              </w:rPr>
            </w:pPr>
            <w:r>
              <w:rPr>
                <w:rFonts w:hint="eastAsia" w:ascii="宋体" w:hAnsi="宋体" w:eastAsia="宋体" w:cs="宋体"/>
                <w:color w:val="000000"/>
              </w:rPr>
              <w:t>兴奋时，心跳减慢，血压下降，支气管收缩，瞳孔缩小，消化活动增强</w:t>
            </w:r>
          </w:p>
        </w:tc>
      </w:tr>
    </w:tbl>
    <w:p>
      <w:pPr>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rPr>
      </w:pPr>
    </w:p>
    <w:sectPr>
      <w:headerReference r:id="rId3" w:type="default"/>
      <w:footerReference r:id="rId4" w:type="default"/>
      <w:pgSz w:w="11850" w:h="16783"/>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left="0" w:leftChars="0" w:firstLine="0" w:firstLineChars="0"/>
      <w:jc w:val="both"/>
    </w:pPr>
    <w:r>
      <w:rPr>
        <w:rFonts w:hint="eastAsia"/>
        <w:lang w:val="en-US" w:eastAsia="zh-CN"/>
      </w:rPr>
      <w:drawing>
        <wp:inline distT="0" distB="0" distL="114300" distR="114300">
          <wp:extent cx="1057275" cy="253365"/>
          <wp:effectExtent l="0" t="0" r="9525" b="5715"/>
          <wp:docPr id="2" name="图片 2" descr="D:\0 教研\0 教研教程\华图图标\横-华图医疗LOGO.png横-华图医疗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 教研\0 教研教程\华图图标\横-华图医疗LOGO.png横-华图医疗LOGO"/>
                  <pic:cNvPicPr>
                    <a:picLocks noChangeAspect="1"/>
                  </pic:cNvPicPr>
                </pic:nvPicPr>
                <pic:blipFill>
                  <a:blip r:embed="rId1"/>
                  <a:srcRect/>
                  <a:stretch>
                    <a:fillRect/>
                  </a:stretch>
                </pic:blipFill>
                <pic:spPr>
                  <a:xfrm>
                    <a:off x="0" y="0"/>
                    <a:ext cx="1057275" cy="253365"/>
                  </a:xfrm>
                  <a:prstGeom prst="rect">
                    <a:avLst/>
                  </a:prstGeom>
                </pic:spPr>
              </pic:pic>
            </a:graphicData>
          </a:graphic>
        </wp:inline>
      </w:drawing>
    </w:r>
    <w:r>
      <w:rPr>
        <w:rFonts w:hint="eastAsia"/>
        <w:lang w:val="en-US" w:eastAsia="zh-CN"/>
      </w:rPr>
      <w:t xml:space="preserve">                                               </w:t>
    </w:r>
    <w:r>
      <w:rPr>
        <w:rFonts w:hint="eastAsia" w:ascii="宋体" w:hAnsi="宋体"/>
        <w:b/>
        <w:bCs/>
        <w:sz w:val="24"/>
        <w:szCs w:val="24"/>
      </w:rPr>
      <w:t>专注医</w:t>
    </w:r>
    <w:r>
      <w:pict>
        <v:shape id="_x0000_s4099" o:spid="_x0000_s4099" o:spt="136" type="#_x0000_t136" style="position:absolute;left:0pt;margin-left:-20.8pt;margin-top:292.05pt;height:130.25pt;width:456.95pt;mso-position-horizontal-relative:margin;mso-position-vertical-relative:margin;rotation:-2949120f;z-index:-251656192;mso-width-relative:page;mso-height-relative:page;" fillcolor="#C0C0C0" filled="t" stroked="f" coordsize="21600,21600">
          <v:path/>
          <v:fill on="t" opacity="32768f" focussize="0,0"/>
          <v:stroke on="f"/>
          <v:imagedata o:title=""/>
          <o:lock v:ext="edit" aspectratio="t"/>
          <v:textpath on="t" fitshape="t" fitpath="t" trim="t" xscale="f" string="华图卓坤" style="font-family:宋体;font-size:36pt;v-same-letter-heights:f;v-text-align:center;"/>
        </v:shape>
      </w:pict>
    </w:r>
    <w:r>
      <w:rPr>
        <w:rFonts w:hint="eastAsia" w:ascii="宋体" w:hAnsi="宋体"/>
        <w:b/>
        <w:bCs/>
        <w:sz w:val="24"/>
        <w:szCs w:val="24"/>
      </w:rPr>
      <w:t>考</w:t>
    </w:r>
    <w:r>
      <w:rPr>
        <w:rFonts w:hint="eastAsia" w:ascii="宋体" w:hAnsi="宋体"/>
        <w:b/>
        <w:bCs/>
        <w:sz w:val="24"/>
        <w:szCs w:val="24"/>
        <w:lang w:val="en-US" w:eastAsia="zh-CN"/>
      </w:rPr>
      <w:t xml:space="preserve"> </w:t>
    </w:r>
    <w:r>
      <w:rPr>
        <w:rFonts w:hint="eastAsia" w:ascii="宋体" w:hAnsi="宋体"/>
        <w:b/>
        <w:bCs/>
        <w:sz w:val="24"/>
        <w:szCs w:val="24"/>
      </w:rPr>
      <w:t>精于辅导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D0833"/>
    <w:rsid w:val="01E74D82"/>
    <w:rsid w:val="02FF5EBF"/>
    <w:rsid w:val="0389596B"/>
    <w:rsid w:val="0715648A"/>
    <w:rsid w:val="0723734D"/>
    <w:rsid w:val="08E30FEF"/>
    <w:rsid w:val="0A431D65"/>
    <w:rsid w:val="0A8C15BF"/>
    <w:rsid w:val="0E9A02E0"/>
    <w:rsid w:val="0F154528"/>
    <w:rsid w:val="0F33261B"/>
    <w:rsid w:val="1213138A"/>
    <w:rsid w:val="15513D29"/>
    <w:rsid w:val="15BE7DD1"/>
    <w:rsid w:val="17B41959"/>
    <w:rsid w:val="17F32525"/>
    <w:rsid w:val="1838016B"/>
    <w:rsid w:val="1854602F"/>
    <w:rsid w:val="19136328"/>
    <w:rsid w:val="1A653CA2"/>
    <w:rsid w:val="1B940133"/>
    <w:rsid w:val="1C691C80"/>
    <w:rsid w:val="1CAB0DAB"/>
    <w:rsid w:val="1D1B5E57"/>
    <w:rsid w:val="1D9B3BB2"/>
    <w:rsid w:val="1E4A6598"/>
    <w:rsid w:val="22A41D43"/>
    <w:rsid w:val="24D41ADE"/>
    <w:rsid w:val="261F403B"/>
    <w:rsid w:val="273226CF"/>
    <w:rsid w:val="281A652B"/>
    <w:rsid w:val="296D6840"/>
    <w:rsid w:val="29BD5009"/>
    <w:rsid w:val="2B456CF9"/>
    <w:rsid w:val="2C0E3300"/>
    <w:rsid w:val="30D31055"/>
    <w:rsid w:val="3227223A"/>
    <w:rsid w:val="32392DBB"/>
    <w:rsid w:val="326A25A4"/>
    <w:rsid w:val="32E02179"/>
    <w:rsid w:val="347F0FF4"/>
    <w:rsid w:val="349E3E7C"/>
    <w:rsid w:val="36515499"/>
    <w:rsid w:val="366B78DE"/>
    <w:rsid w:val="376A7D25"/>
    <w:rsid w:val="376E4A48"/>
    <w:rsid w:val="37E34198"/>
    <w:rsid w:val="391867E5"/>
    <w:rsid w:val="3984469A"/>
    <w:rsid w:val="39BA0A5F"/>
    <w:rsid w:val="3A0C5B44"/>
    <w:rsid w:val="3A1402D7"/>
    <w:rsid w:val="3C2A602A"/>
    <w:rsid w:val="3CA77092"/>
    <w:rsid w:val="3CF80980"/>
    <w:rsid w:val="3E3F05AC"/>
    <w:rsid w:val="3E4E5061"/>
    <w:rsid w:val="40B11E2B"/>
    <w:rsid w:val="41DD74B6"/>
    <w:rsid w:val="42055241"/>
    <w:rsid w:val="4299486F"/>
    <w:rsid w:val="447702B2"/>
    <w:rsid w:val="45354457"/>
    <w:rsid w:val="47A97361"/>
    <w:rsid w:val="49F76E21"/>
    <w:rsid w:val="4A217D34"/>
    <w:rsid w:val="4AB20A9A"/>
    <w:rsid w:val="4BF9435C"/>
    <w:rsid w:val="4CFF7364"/>
    <w:rsid w:val="4D4118FC"/>
    <w:rsid w:val="51E0089A"/>
    <w:rsid w:val="52BF461D"/>
    <w:rsid w:val="536320F5"/>
    <w:rsid w:val="548D4AE0"/>
    <w:rsid w:val="55077B9C"/>
    <w:rsid w:val="55FF478F"/>
    <w:rsid w:val="582D0D15"/>
    <w:rsid w:val="5A1F16E1"/>
    <w:rsid w:val="5AD73690"/>
    <w:rsid w:val="5B166074"/>
    <w:rsid w:val="5B475268"/>
    <w:rsid w:val="5B544FDD"/>
    <w:rsid w:val="5C605ECF"/>
    <w:rsid w:val="5D555003"/>
    <w:rsid w:val="5E0525FD"/>
    <w:rsid w:val="5E6A2F02"/>
    <w:rsid w:val="5F7A75F1"/>
    <w:rsid w:val="5FA12324"/>
    <w:rsid w:val="600721A6"/>
    <w:rsid w:val="604E6195"/>
    <w:rsid w:val="6354180F"/>
    <w:rsid w:val="63C62351"/>
    <w:rsid w:val="63D27763"/>
    <w:rsid w:val="646C0E44"/>
    <w:rsid w:val="651E2663"/>
    <w:rsid w:val="66254E85"/>
    <w:rsid w:val="66806525"/>
    <w:rsid w:val="66DC65A3"/>
    <w:rsid w:val="67282463"/>
    <w:rsid w:val="67DF178F"/>
    <w:rsid w:val="67E70CB7"/>
    <w:rsid w:val="685E1C75"/>
    <w:rsid w:val="68A8658A"/>
    <w:rsid w:val="68DA3B0D"/>
    <w:rsid w:val="69514FA6"/>
    <w:rsid w:val="695A46AA"/>
    <w:rsid w:val="69D15DFD"/>
    <w:rsid w:val="6A9627AE"/>
    <w:rsid w:val="6B7A1D0A"/>
    <w:rsid w:val="6CC00D74"/>
    <w:rsid w:val="6F4B6C41"/>
    <w:rsid w:val="700311E3"/>
    <w:rsid w:val="707903E3"/>
    <w:rsid w:val="715A5EC7"/>
    <w:rsid w:val="721A27FE"/>
    <w:rsid w:val="72983154"/>
    <w:rsid w:val="73120AD1"/>
    <w:rsid w:val="762B5955"/>
    <w:rsid w:val="77AB47B0"/>
    <w:rsid w:val="77FB70C6"/>
    <w:rsid w:val="7834541E"/>
    <w:rsid w:val="7893628E"/>
    <w:rsid w:val="79F30C7B"/>
    <w:rsid w:val="7ABFE0CE"/>
    <w:rsid w:val="7BC35CB1"/>
    <w:rsid w:val="7F8C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2" w:firstLineChars="200"/>
      <w:jc w:val="left"/>
    </w:pPr>
    <w:rPr>
      <w:rFonts w:eastAsia="宋体" w:asciiTheme="minorAscii" w:hAnsiTheme="minorAscii" w:cstheme="minorBidi"/>
      <w:kern w:val="2"/>
      <w:sz w:val="21"/>
      <w:szCs w:val="24"/>
      <w:lang w:val="en-US" w:eastAsia="zh-CN" w:bidi="ar-SA"/>
    </w:rPr>
  </w:style>
  <w:style w:type="paragraph" w:styleId="3">
    <w:name w:val="heading 1"/>
    <w:basedOn w:val="4"/>
    <w:next w:val="1"/>
    <w:qFormat/>
    <w:uiPriority w:val="0"/>
    <w:pPr>
      <w:keepNext/>
      <w:keepLines/>
      <w:spacing w:before="340" w:beforeLines="0" w:beforeAutospacing="0" w:after="330" w:afterLines="0" w:afterAutospacing="0" w:line="576" w:lineRule="auto"/>
      <w:ind w:firstLine="0" w:firstLineChars="0"/>
      <w:jc w:val="center"/>
      <w:outlineLvl w:val="0"/>
    </w:pPr>
    <w:rPr>
      <w:rFonts w:eastAsia="宋体"/>
      <w:kern w:val="44"/>
      <w:sz w:val="28"/>
    </w:rPr>
  </w:style>
  <w:style w:type="paragraph" w:styleId="2">
    <w:name w:val="heading 2"/>
    <w:basedOn w:val="3"/>
    <w:next w:val="3"/>
    <w:unhideWhenUsed/>
    <w:qFormat/>
    <w:uiPriority w:val="0"/>
    <w:pPr>
      <w:keepNext/>
      <w:keepLines/>
      <w:spacing w:before="260" w:beforeLines="0" w:beforeAutospacing="0" w:after="260" w:afterLines="0" w:afterAutospacing="0" w:line="360" w:lineRule="auto"/>
      <w:ind w:firstLine="0" w:firstLineChars="0"/>
      <w:jc w:val="center"/>
      <w:outlineLvl w:val="1"/>
    </w:pPr>
    <w:rPr>
      <w:rFonts w:ascii="Arial" w:hAnsi="Arial"/>
    </w:rPr>
  </w:style>
  <w:style w:type="paragraph" w:styleId="5">
    <w:name w:val="heading 3"/>
    <w:basedOn w:val="6"/>
    <w:next w:val="6"/>
    <w:link w:val="15"/>
    <w:unhideWhenUsed/>
    <w:qFormat/>
    <w:uiPriority w:val="0"/>
    <w:pPr>
      <w:keepNext/>
      <w:keepLines/>
      <w:spacing w:beforeLines="0" w:beforeAutospacing="0" w:afterLines="0" w:afterAutospacing="0" w:line="360" w:lineRule="auto"/>
      <w:ind w:firstLine="0" w:firstLineChars="0"/>
      <w:jc w:val="left"/>
      <w:outlineLvl w:val="2"/>
    </w:pPr>
    <w:rPr>
      <w:sz w:val="24"/>
    </w:rPr>
  </w:style>
  <w:style w:type="paragraph" w:styleId="6">
    <w:name w:val="heading 4"/>
    <w:basedOn w:val="1"/>
    <w:next w:val="1"/>
    <w:unhideWhenUsed/>
    <w:qFormat/>
    <w:uiPriority w:val="0"/>
    <w:pPr>
      <w:spacing w:before="50" w:beforeLines="50" w:beforeAutospacing="0" w:after="50" w:afterLines="50" w:afterAutospacing="0" w:line="240" w:lineRule="auto"/>
      <w:ind w:firstLine="422"/>
      <w:jc w:val="left"/>
      <w:outlineLvl w:val="3"/>
    </w:pPr>
    <w:rPr>
      <w:b/>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paragraph" w:styleId="7">
    <w:name w:val="annotation text"/>
    <w:basedOn w:val="1"/>
    <w:qFormat/>
    <w:uiPriority w:val="0"/>
    <w:pPr>
      <w:jc w:val="left"/>
    </w:pPr>
  </w:style>
  <w:style w:type="paragraph" w:styleId="8">
    <w:name w:val="Body Text"/>
    <w:basedOn w:val="1"/>
    <w:unhideWhenUsed/>
    <w:qFormat/>
    <w:uiPriority w:val="99"/>
    <w:pPr>
      <w:spacing w:after="120"/>
    </w:pPr>
  </w:style>
  <w:style w:type="paragraph" w:styleId="9">
    <w:name w:val="Plain Text"/>
    <w:basedOn w:val="1"/>
    <w:unhideWhenUsed/>
    <w:qFormat/>
    <w:uiPriority w:val="99"/>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标题 3 Char"/>
    <w:link w:val="5"/>
    <w:qFormat/>
    <w:uiPriority w:val="0"/>
    <w:rPr>
      <w:rFonts w:eastAsia="宋体" w:asciiTheme="minorAscii" w:hAnsiTheme="minorAscii"/>
      <w:b/>
      <w:sz w:val="24"/>
    </w:rPr>
  </w:style>
  <w:style w:type="paragraph" w:customStyle="1" w:styleId="16">
    <w:name w:val="表格"/>
    <w:basedOn w:val="8"/>
    <w:qFormat/>
    <w:uiPriority w:val="0"/>
    <w:pPr>
      <w:spacing w:after="0"/>
      <w:ind w:firstLine="0" w:firstLineChars="0"/>
      <w:jc w:val="left"/>
    </w:pPr>
    <w:rPr>
      <w:sz w:val="18"/>
    </w:rPr>
  </w:style>
  <w:style w:type="paragraph" w:customStyle="1" w:styleId="17">
    <w:name w:val="标题六"/>
    <w:qFormat/>
    <w:uiPriority w:val="0"/>
    <w:pPr>
      <w:spacing w:line="276" w:lineRule="auto"/>
    </w:pPr>
    <w:rPr>
      <w:rFonts w:ascii="Calibri" w:hAnsi="Calibri" w:eastAsia="宋体" w:cs="Times New Roman"/>
      <w:b/>
      <w:kern w:val="0"/>
      <w:sz w:val="21"/>
      <w:szCs w:val="2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2021-05-08T11:14:00Z</dcterms:created>
  <dc:creator>ht</dc:creator>
  <cp:lastModifiedBy>Administrator</cp:lastModifiedBy>
  <dcterms:modified xsi:type="dcterms:W3CDTF">2021-06-15T01:53:00Z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