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748"/>
        <w:gridCol w:w="1000"/>
        <w:gridCol w:w="904"/>
        <w:gridCol w:w="1503"/>
        <w:gridCol w:w="1686"/>
        <w:gridCol w:w="773"/>
        <w:gridCol w:w="1703"/>
        <w:gridCol w:w="1791"/>
        <w:gridCol w:w="1768"/>
      </w:tblGrid>
      <w:tr w:rsidR="00527E0E" w:rsidRPr="00527E0E" w:rsidTr="00527E0E">
        <w:trPr>
          <w:trHeight w:val="61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b/>
                <w:bCs/>
                <w:color w:val="4C4C4C"/>
                <w:sz w:val="18"/>
              </w:rPr>
              <w:t>姓名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b/>
                <w:bCs/>
                <w:color w:val="4C4C4C"/>
                <w:sz w:val="18"/>
              </w:rPr>
              <w:t>性别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b/>
                <w:bCs/>
                <w:color w:val="4C4C4C"/>
                <w:sz w:val="18"/>
              </w:rPr>
              <w:t>出生年月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 w:hint="eastAsia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b/>
                <w:bCs/>
                <w:color w:val="4C4C4C"/>
                <w:sz w:val="18"/>
              </w:rPr>
              <w:t>最高</w:t>
            </w:r>
          </w:p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b/>
                <w:bCs/>
                <w:color w:val="4C4C4C"/>
                <w:sz w:val="18"/>
              </w:rPr>
              <w:t>学历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b/>
                <w:bCs/>
                <w:color w:val="4C4C4C"/>
                <w:sz w:val="18"/>
              </w:rPr>
              <w:t>毕业院校</w:t>
            </w:r>
            <w:r w:rsidRPr="00527E0E">
              <w:rPr>
                <w:rFonts w:ascii="宋体" w:eastAsia="宋体" w:hAnsi="宋体" w:cs="宋体" w:hint="eastAsia"/>
                <w:b/>
                <w:bCs/>
                <w:color w:val="4C4C4C"/>
                <w:sz w:val="18"/>
                <w:szCs w:val="18"/>
              </w:rPr>
              <w:br/>
            </w:r>
            <w:r w:rsidRPr="00527E0E">
              <w:rPr>
                <w:rFonts w:ascii="宋体" w:eastAsia="宋体" w:hAnsi="宋体" w:cs="宋体" w:hint="eastAsia"/>
                <w:b/>
                <w:bCs/>
                <w:color w:val="4C4C4C"/>
                <w:sz w:val="18"/>
              </w:rPr>
              <w:t>及专业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 w:hint="eastAsia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b/>
                <w:bCs/>
                <w:color w:val="4C4C4C"/>
                <w:sz w:val="18"/>
              </w:rPr>
              <w:t>拟招聘单位</w:t>
            </w:r>
          </w:p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b/>
                <w:bCs/>
                <w:color w:val="4C4C4C"/>
                <w:sz w:val="18"/>
              </w:rPr>
              <w:t>及岗位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b/>
                <w:bCs/>
                <w:color w:val="4C4C4C"/>
                <w:sz w:val="18"/>
              </w:rPr>
              <w:t>是否应届毕业生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b/>
                <w:bCs/>
                <w:color w:val="4C4C4C"/>
                <w:sz w:val="18"/>
              </w:rPr>
              <w:t>工作单位及职务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b/>
                <w:bCs/>
                <w:color w:val="4C4C4C"/>
                <w:sz w:val="18"/>
              </w:rPr>
              <w:t>家庭住址（具体到社区）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b/>
                <w:bCs/>
                <w:color w:val="4C4C4C"/>
                <w:sz w:val="18"/>
              </w:rPr>
              <w:t>体检结果</w:t>
            </w:r>
          </w:p>
        </w:tc>
      </w:tr>
      <w:tr w:rsidR="00527E0E" w:rsidRPr="00527E0E" w:rsidTr="00527E0E">
        <w:trPr>
          <w:trHeight w:val="915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bottom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吴彤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bottom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bottom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1998.11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研究生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bottom"/>
              <w:rPr>
                <w:rFonts w:ascii="microsoft yahei" w:eastAsia="宋体" w:hAnsi="microsoft yahei" w:cs="宋体" w:hint="eastAsia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中国农业大学</w:t>
            </w:r>
          </w:p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bottom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农村发展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bottom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永定区茅岩河镇人民政府农业综合服务中心（经管岗）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在读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官黎坪街道鲤鱼池社区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合格</w:t>
            </w:r>
          </w:p>
        </w:tc>
      </w:tr>
      <w:tr w:rsidR="00527E0E" w:rsidRPr="00527E0E" w:rsidTr="00527E0E">
        <w:trPr>
          <w:trHeight w:val="127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吕红蕾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1993.08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研究生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 w:hint="eastAsia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山西中医药大学</w:t>
            </w:r>
          </w:p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中医内科学（内分泌方向）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 w:hint="eastAsia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张家界市中医医院</w:t>
            </w:r>
          </w:p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内科医师（内分泌）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在读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张家界市永定区大庸桥街道山城上品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合格</w:t>
            </w:r>
          </w:p>
        </w:tc>
      </w:tr>
      <w:tr w:rsidR="00527E0E" w:rsidRPr="00527E0E" w:rsidTr="00527E0E">
        <w:trPr>
          <w:trHeight w:val="126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卓佳兵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1994.07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研究生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 w:hint="eastAsia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云南中医药大学</w:t>
            </w:r>
          </w:p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针灸推拿学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 w:hint="eastAsia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张家界市中医医院</w:t>
            </w:r>
          </w:p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针灸推拿医师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云南省省中医医院规培住院医师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张家界市慈利县杉木桥镇西街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0E" w:rsidRPr="00527E0E" w:rsidRDefault="00527E0E" w:rsidP="00527E0E">
            <w:pPr>
              <w:adjustRightInd/>
              <w:snapToGrid/>
              <w:spacing w:after="0"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4C4C4C"/>
                <w:sz w:val="24"/>
                <w:szCs w:val="24"/>
              </w:rPr>
            </w:pPr>
            <w:r w:rsidRPr="00527E0E"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合格</w:t>
            </w:r>
          </w:p>
        </w:tc>
      </w:tr>
    </w:tbl>
    <w:p w:rsidR="00527E0E" w:rsidRPr="00527E0E" w:rsidRDefault="00527E0E" w:rsidP="00527E0E">
      <w:pPr>
        <w:shd w:val="clear" w:color="auto" w:fill="FFFFFF"/>
        <w:adjustRightInd/>
        <w:snapToGrid/>
        <w:spacing w:after="0" w:line="480" w:lineRule="atLeast"/>
        <w:rPr>
          <w:rFonts w:ascii="microsoft yahei" w:eastAsia="宋体" w:hAnsi="microsoft yahei" w:cs="宋体"/>
          <w:color w:val="4C4C4C"/>
          <w:sz w:val="24"/>
          <w:szCs w:val="24"/>
        </w:rPr>
      </w:pPr>
    </w:p>
    <w:p w:rsidR="004358AB" w:rsidRPr="00527E0E" w:rsidRDefault="004358AB" w:rsidP="00527E0E"/>
    <w:sectPr w:rsidR="004358AB" w:rsidRPr="00527E0E" w:rsidSect="00527E0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A27B0"/>
    <w:rsid w:val="00323B43"/>
    <w:rsid w:val="003D37D8"/>
    <w:rsid w:val="00426133"/>
    <w:rsid w:val="004358AB"/>
    <w:rsid w:val="00527E0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E0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27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2021-07-05T04:00:00Z</dcterms:created>
  <dcterms:modified xsi:type="dcterms:W3CDTF">2021-07-05T04:00:00Z</dcterms:modified>
</cp:coreProperties>
</file>