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6980" cy="6244590"/>
            <wp:effectExtent l="0" t="0" r="127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6980" cy="62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  <w:r>
        <w:drawing>
          <wp:inline distT="0" distB="0" distL="114300" distR="114300">
            <wp:extent cx="8860155" cy="6268720"/>
            <wp:effectExtent l="0" t="0" r="1714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626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</w:pPr>
    <w:r>
      <w:rPr>
        <w:rFonts w:hint="eastAsia" w:ascii="Times New Roman" w:hAnsi="Times New Roman" w:eastAsia="仿宋_GB2312" w:cs="Times New Roman"/>
        <w:kern w:val="2"/>
        <w:sz w:val="28"/>
        <w:szCs w:val="18"/>
        <w:lang w:val="en-US" w:eastAsia="zh-CN" w:bidi="ar-SA"/>
      </w:rPr>
      <w:t>—</w:t>
    </w:r>
    <w:r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  <w:fldChar w:fldCharType="begin"/>
    </w:r>
    <w:r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  <w:instrText xml:space="preserve">PAGE   \* MERGEFORMAT</w:instrText>
    </w:r>
    <w:r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  <w:fldChar w:fldCharType="separate"/>
    </w:r>
    <w:r>
      <w:rPr>
        <w:rFonts w:ascii="Times New Roman" w:hAnsi="Times New Roman" w:eastAsia="仿宋_GB2312" w:cs="Times New Roman"/>
        <w:kern w:val="2"/>
        <w:sz w:val="28"/>
        <w:szCs w:val="18"/>
        <w:lang w:val="zh-CN" w:eastAsia="zh-CN" w:bidi="ar-SA"/>
      </w:rPr>
      <w:t>4</w:t>
    </w:r>
    <w:r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  <w:fldChar w:fldCharType="end"/>
    </w:r>
    <w:r>
      <w:rPr>
        <w:rFonts w:hint="eastAsia" w:ascii="Times New Roman" w:hAnsi="Times New Roman" w:eastAsia="仿宋_GB2312" w:cs="Times New Roman"/>
        <w:kern w:val="2"/>
        <w:sz w:val="28"/>
        <w:szCs w:val="18"/>
        <w:lang w:val="en-US" w:eastAsia="zh-CN" w:bidi="ar-SA"/>
      </w:rPr>
      <w:t>—</w:t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A037A"/>
    <w:rsid w:val="4CB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2021-07-05T04:06:00Z</dcterms:created>
  <dc:creator>长岛冰茶</dc:creator>
  <cp:lastModifiedBy>长岛冰茶</cp:lastModifiedBy>
  <dcterms:modified xsi:type="dcterms:W3CDTF">2021-07-05T04:07:34Z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8524DB05BBA349F7B98BFD7F18FA3CCD</vt:lpwstr>
  </property>
</Properties>
</file>