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5B37" w:rsidRDefault="002117C6">
      <w:pPr>
        <w:rPr>
          <w:rFonts w:ascii="宋体" w:hAnsi="宋体" w:cs="宋体"/>
          <w:sz w:val="32"/>
          <w:szCs w:val="32"/>
        </w:rPr>
      </w:pPr>
      <w:r>
        <w:rPr>
          <w:rFonts w:ascii="宋体" w:hAnsi="宋体" w:cs="宋体" w:hint="eastAsia"/>
          <w:sz w:val="32"/>
          <w:szCs w:val="32"/>
        </w:rPr>
        <w:t>附件4</w:t>
      </w:r>
    </w:p>
    <w:p w:rsidR="00975B37" w:rsidRPr="001A260D" w:rsidRDefault="002117C6">
      <w:pPr>
        <w:spacing w:line="600" w:lineRule="exact"/>
        <w:jc w:val="center"/>
        <w:outlineLvl w:val="0"/>
        <w:rPr>
          <w:rFonts w:ascii="黑体" w:eastAsia="黑体" w:hAnsi="黑体" w:cs="方正小标宋简体"/>
          <w:b/>
          <w:sz w:val="44"/>
          <w:szCs w:val="44"/>
        </w:rPr>
      </w:pPr>
      <w:r w:rsidRPr="001A260D">
        <w:rPr>
          <w:rFonts w:ascii="黑体" w:eastAsia="黑体" w:hAnsi="黑体" w:cs="黑体"/>
          <w:b/>
          <w:bCs/>
          <w:color w:val="333333"/>
          <w:sz w:val="44"/>
          <w:szCs w:val="44"/>
        </w:rPr>
        <w:t>2021年</w:t>
      </w:r>
      <w:r w:rsidRPr="001A260D">
        <w:rPr>
          <w:rFonts w:ascii="黑体" w:eastAsia="黑体" w:hAnsi="黑体" w:cs="黑体" w:hint="eastAsia"/>
          <w:b/>
          <w:bCs/>
          <w:color w:val="333333"/>
          <w:sz w:val="44"/>
          <w:szCs w:val="44"/>
        </w:rPr>
        <w:t>长岭</w:t>
      </w:r>
      <w:r w:rsidRPr="001A260D">
        <w:rPr>
          <w:rFonts w:ascii="黑体" w:eastAsia="黑体" w:hAnsi="黑体" w:cs="黑体"/>
          <w:b/>
          <w:bCs/>
          <w:color w:val="333333"/>
          <w:sz w:val="44"/>
          <w:szCs w:val="44"/>
        </w:rPr>
        <w:t>县桑梓人才“回归计划”暨事业单位</w:t>
      </w:r>
      <w:r w:rsidRPr="001A260D">
        <w:rPr>
          <w:rFonts w:ascii="黑体" w:eastAsia="黑体" w:hAnsi="黑体" w:cs="黑体" w:hint="eastAsia"/>
          <w:b/>
          <w:bCs/>
          <w:color w:val="333333"/>
          <w:sz w:val="44"/>
          <w:szCs w:val="44"/>
        </w:rPr>
        <w:t>公开招聘工作人员</w:t>
      </w:r>
      <w:r w:rsidR="006D69D5" w:rsidRPr="006D69D5">
        <w:rPr>
          <w:rFonts w:ascii="黑体" w:eastAsia="黑体" w:hAnsi="黑体" w:cs="黑体" w:hint="eastAsia"/>
          <w:b/>
          <w:bCs/>
          <w:color w:val="333333"/>
          <w:sz w:val="44"/>
          <w:szCs w:val="44"/>
        </w:rPr>
        <w:t>（含专项招聘高校毕业生）</w:t>
      </w:r>
    </w:p>
    <w:p w:rsidR="00975B37" w:rsidRPr="001A260D" w:rsidRDefault="002117C6">
      <w:pPr>
        <w:spacing w:line="600" w:lineRule="exact"/>
        <w:jc w:val="center"/>
        <w:outlineLvl w:val="0"/>
        <w:rPr>
          <w:rFonts w:ascii="黑体" w:eastAsia="黑体" w:hAnsi="黑体" w:cs="方正小标宋简体"/>
          <w:b/>
          <w:sz w:val="44"/>
          <w:szCs w:val="44"/>
        </w:rPr>
      </w:pPr>
      <w:r w:rsidRPr="001A260D">
        <w:rPr>
          <w:rFonts w:ascii="黑体" w:eastAsia="黑体" w:hAnsi="黑体" w:cs="方正小标宋简体" w:hint="eastAsia"/>
          <w:b/>
          <w:sz w:val="44"/>
          <w:szCs w:val="44"/>
        </w:rPr>
        <w:t>《通用知识》考试大纲</w:t>
      </w:r>
    </w:p>
    <w:p w:rsidR="001A260D" w:rsidRDefault="001A260D">
      <w:pPr>
        <w:spacing w:line="600" w:lineRule="exact"/>
        <w:ind w:firstLineChars="200" w:firstLine="640"/>
        <w:rPr>
          <w:rFonts w:ascii="仿宋_GB2312" w:eastAsia="仿宋_GB2312" w:hAnsi="仿宋_GB2312" w:cs="仿宋_GB2312"/>
          <w:sz w:val="32"/>
          <w:szCs w:val="32"/>
        </w:rPr>
      </w:pPr>
    </w:p>
    <w:p w:rsidR="00975B37" w:rsidRDefault="002117C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根据吉林省事业单位公开招聘工作人员有关文件精神和长岭县事业单位公开招聘工作人员</w:t>
      </w:r>
      <w:r w:rsidR="006D69D5" w:rsidRPr="003C21F3">
        <w:rPr>
          <w:rFonts w:ascii="仿宋_GB2312" w:eastAsia="仿宋_GB2312" w:hAnsi="仿宋_GB2312" w:cs="仿宋_GB2312" w:hint="eastAsia"/>
          <w:sz w:val="32"/>
          <w:szCs w:val="32"/>
        </w:rPr>
        <w:t>（</w:t>
      </w:r>
      <w:r w:rsidR="006D69D5" w:rsidRPr="003C21F3">
        <w:rPr>
          <w:rFonts w:ascii="仿宋_GB2312" w:eastAsia="仿宋_GB2312" w:hAnsi="仿宋_GB2312" w:cs="仿宋_GB2312" w:hint="eastAsia"/>
          <w:bCs/>
          <w:sz w:val="32"/>
          <w:szCs w:val="32"/>
        </w:rPr>
        <w:t>含专项招聘高校毕业生</w:t>
      </w:r>
      <w:r w:rsidR="006D69D5" w:rsidRPr="003C21F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笔试工作需要，拟定长岭县事业单位公开招聘工作人员</w:t>
      </w:r>
      <w:r w:rsidR="006D69D5" w:rsidRPr="003C21F3">
        <w:rPr>
          <w:rFonts w:ascii="仿宋_GB2312" w:eastAsia="仿宋_GB2312" w:hAnsi="仿宋_GB2312" w:cs="仿宋_GB2312" w:hint="eastAsia"/>
          <w:sz w:val="32"/>
          <w:szCs w:val="32"/>
        </w:rPr>
        <w:t>（</w:t>
      </w:r>
      <w:r w:rsidR="006D69D5" w:rsidRPr="003C21F3">
        <w:rPr>
          <w:rFonts w:ascii="仿宋_GB2312" w:eastAsia="仿宋_GB2312" w:hAnsi="仿宋_GB2312" w:cs="仿宋_GB2312" w:hint="eastAsia"/>
          <w:bCs/>
          <w:sz w:val="32"/>
          <w:szCs w:val="32"/>
        </w:rPr>
        <w:t>含专项招聘高校毕业生</w:t>
      </w:r>
      <w:r w:rsidR="006D69D5" w:rsidRPr="003C21F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《通用知识》考试大纲。此大纲涵盖的内容为纲领性内容，仅为考生复习提供一定的参考和借鉴。</w:t>
      </w:r>
    </w:p>
    <w:p w:rsidR="00975B37" w:rsidRDefault="002117C6">
      <w:pPr>
        <w:ind w:firstLineChars="200" w:firstLine="640"/>
        <w:rPr>
          <w:rFonts w:ascii="黑体" w:eastAsia="黑体" w:hAnsi="黑体" w:cs="黑体"/>
          <w:bCs/>
          <w:sz w:val="32"/>
          <w:szCs w:val="32"/>
        </w:rPr>
      </w:pPr>
      <w:r>
        <w:rPr>
          <w:rFonts w:ascii="黑体" w:eastAsia="黑体" w:hAnsi="黑体" w:cs="黑体" w:hint="eastAsia"/>
          <w:bCs/>
          <w:sz w:val="32"/>
          <w:szCs w:val="32"/>
        </w:rPr>
        <w:t>一、考试时限</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时限为90分钟。</w:t>
      </w:r>
    </w:p>
    <w:p w:rsidR="00975B37" w:rsidRDefault="002117C6">
      <w:pPr>
        <w:ind w:firstLineChars="200" w:firstLine="640"/>
        <w:rPr>
          <w:rFonts w:ascii="方正黑体简体" w:eastAsia="方正黑体简体" w:hAnsi="宋体"/>
          <w:b/>
          <w:sz w:val="32"/>
          <w:szCs w:val="32"/>
        </w:rPr>
      </w:pPr>
      <w:r>
        <w:rPr>
          <w:rFonts w:ascii="黑体" w:eastAsia="黑体" w:hAnsi="黑体" w:cs="黑体" w:hint="eastAsia"/>
          <w:bCs/>
          <w:sz w:val="32"/>
          <w:szCs w:val="32"/>
        </w:rPr>
        <w:t>二、考试形式</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采用闭卷的方式，全部为客观题，满分100分。</w:t>
      </w:r>
    </w:p>
    <w:p w:rsidR="00975B37" w:rsidRDefault="002117C6">
      <w:pPr>
        <w:ind w:firstLineChars="200" w:firstLine="640"/>
        <w:rPr>
          <w:rFonts w:ascii="方正黑体简体" w:eastAsia="方正黑体简体" w:hAnsi="宋体"/>
          <w:b/>
          <w:sz w:val="32"/>
          <w:szCs w:val="32"/>
        </w:rPr>
      </w:pPr>
      <w:r>
        <w:rPr>
          <w:rFonts w:ascii="黑体" w:eastAsia="黑体" w:hAnsi="黑体" w:cs="黑体" w:hint="eastAsia"/>
          <w:bCs/>
          <w:sz w:val="32"/>
          <w:szCs w:val="32"/>
        </w:rPr>
        <w:t>三、考试题型</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客观化试题，题型为单项选择题、多项选择题、判断题。</w:t>
      </w:r>
    </w:p>
    <w:p w:rsidR="00975B37" w:rsidRDefault="002117C6">
      <w:pPr>
        <w:ind w:firstLineChars="200" w:firstLine="640"/>
        <w:rPr>
          <w:rFonts w:ascii="方正黑体简体" w:eastAsia="方正黑体简体" w:hAnsi="宋体"/>
          <w:b/>
          <w:sz w:val="32"/>
          <w:szCs w:val="32"/>
        </w:rPr>
      </w:pPr>
      <w:r>
        <w:rPr>
          <w:rFonts w:ascii="黑体" w:eastAsia="黑体" w:hAnsi="黑体" w:cs="黑体" w:hint="eastAsia"/>
          <w:bCs/>
          <w:sz w:val="32"/>
          <w:szCs w:val="32"/>
        </w:rPr>
        <w:t>四、考试参考内容</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1．政治。主要包括：马克思主义基本原理、毛泽东思想、邓小平理论、“三个代表”重要思想、科学发展观、习近平新时代中国特色社会主义理论等重大战略思想。</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2．法律。主要包括：法学基础理论、宪法、行政法、刑法、民法、经济法、社会法、环境与资源保护法、诉讼程序法等。</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 经济常识。主要包括马克思主义政治经济学、社会主义市场经济理论等。</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4．道德建设。主要包括：公民道德、职业道德。</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5．时事政治与基本常识：近一年来的国际、国内重大时事、社会热点问题等；自然、历史、人文、科技、生活、安全等百科知识。</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6．行政职业能力相关知识。</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7．其他：与事业单位相关的法律、法规、规定及从业人员所应具备的基本素质、从业背景知识等。</w:t>
      </w:r>
    </w:p>
    <w:p w:rsidR="00975B37" w:rsidRDefault="002117C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2117C6" w:rsidRDefault="002117C6">
      <w:pPr>
        <w:ind w:firstLineChars="200" w:firstLine="640"/>
        <w:rPr>
          <w:rFonts w:ascii="宋体" w:hAnsi="宋体"/>
          <w:sz w:val="32"/>
          <w:szCs w:val="32"/>
        </w:rPr>
      </w:pPr>
    </w:p>
    <w:sectPr w:rsidR="002117C6" w:rsidSect="001A260D">
      <w:headerReference w:type="default" r:id="rId6"/>
      <w:footerReference w:type="even" r:id="rId7"/>
      <w:footerReference w:type="default" r:id="rId8"/>
      <w:pgSz w:w="11906" w:h="16838"/>
      <w:pgMar w:top="1418" w:right="1134" w:bottom="1418" w:left="1134"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23" w:rsidRDefault="00145823" w:rsidP="00374114">
      <w:r>
        <w:separator/>
      </w:r>
    </w:p>
  </w:endnote>
  <w:endnote w:type="continuationSeparator" w:id="0">
    <w:p w:rsidR="00145823" w:rsidRDefault="00145823" w:rsidP="00374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37" w:rsidRDefault="00975B37">
    <w:pPr>
      <w:pStyle w:val="a4"/>
      <w:framePr w:wrap="around" w:vAnchor="text" w:hAnchor="margin" w:xAlign="center" w:y="1"/>
      <w:rPr>
        <w:rStyle w:val="a6"/>
      </w:rPr>
    </w:pPr>
    <w:r>
      <w:fldChar w:fldCharType="begin"/>
    </w:r>
    <w:r w:rsidR="002117C6">
      <w:rPr>
        <w:rStyle w:val="a6"/>
      </w:rPr>
      <w:instrText xml:space="preserve">PAGE  </w:instrText>
    </w:r>
    <w:r>
      <w:fldChar w:fldCharType="end"/>
    </w:r>
  </w:p>
  <w:p w:rsidR="00975B37" w:rsidRDefault="00975B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37" w:rsidRDefault="00975B37">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strokeweight="1.25pt">
          <v:fill o:detectmouseclick="t"/>
          <v:textbox style="mso-fit-shape-to-text:t" inset="0,0,0,0">
            <w:txbxContent>
              <w:p w:rsidR="00975B37" w:rsidRDefault="00975B37">
                <w:pPr>
                  <w:pStyle w:val="a4"/>
                  <w:rPr>
                    <w:rStyle w:val="a6"/>
                  </w:rPr>
                </w:pPr>
                <w:r>
                  <w:fldChar w:fldCharType="begin"/>
                </w:r>
                <w:r w:rsidR="002117C6">
                  <w:rPr>
                    <w:rStyle w:val="a6"/>
                  </w:rPr>
                  <w:instrText xml:space="preserve">PAGE  </w:instrText>
                </w:r>
                <w:r>
                  <w:fldChar w:fldCharType="separate"/>
                </w:r>
                <w:r w:rsidR="006D69D5">
                  <w:rPr>
                    <w:rStyle w:val="a6"/>
                    <w:noProof/>
                  </w:rPr>
                  <w:t>- 2 -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23" w:rsidRDefault="00145823" w:rsidP="00374114">
      <w:r>
        <w:separator/>
      </w:r>
    </w:p>
  </w:footnote>
  <w:footnote w:type="continuationSeparator" w:id="0">
    <w:p w:rsidR="00145823" w:rsidRDefault="00145823" w:rsidP="00374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37" w:rsidRDefault="00975B3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5FC71F14"/>
    <w:rsid w:val="000452F0"/>
    <w:rsid w:val="000C23B2"/>
    <w:rsid w:val="000E1DFC"/>
    <w:rsid w:val="001023E4"/>
    <w:rsid w:val="00145823"/>
    <w:rsid w:val="00186CCA"/>
    <w:rsid w:val="001A260D"/>
    <w:rsid w:val="001B1366"/>
    <w:rsid w:val="001B69E4"/>
    <w:rsid w:val="001D14CC"/>
    <w:rsid w:val="002117C6"/>
    <w:rsid w:val="00246CD9"/>
    <w:rsid w:val="00256586"/>
    <w:rsid w:val="002655CC"/>
    <w:rsid w:val="0026736C"/>
    <w:rsid w:val="00286A13"/>
    <w:rsid w:val="00286DBC"/>
    <w:rsid w:val="0029055B"/>
    <w:rsid w:val="002A365A"/>
    <w:rsid w:val="00341B1C"/>
    <w:rsid w:val="00343655"/>
    <w:rsid w:val="003F7592"/>
    <w:rsid w:val="004004FC"/>
    <w:rsid w:val="00480B25"/>
    <w:rsid w:val="004B57E2"/>
    <w:rsid w:val="004D5DDB"/>
    <w:rsid w:val="004E58DC"/>
    <w:rsid w:val="00506C74"/>
    <w:rsid w:val="00572FB8"/>
    <w:rsid w:val="006D69D5"/>
    <w:rsid w:val="00713349"/>
    <w:rsid w:val="00720F39"/>
    <w:rsid w:val="00796724"/>
    <w:rsid w:val="007E401B"/>
    <w:rsid w:val="00815B92"/>
    <w:rsid w:val="00831240"/>
    <w:rsid w:val="00847E02"/>
    <w:rsid w:val="008D3CA6"/>
    <w:rsid w:val="008F4BA2"/>
    <w:rsid w:val="009059AF"/>
    <w:rsid w:val="00975B37"/>
    <w:rsid w:val="009E7534"/>
    <w:rsid w:val="00A04EAD"/>
    <w:rsid w:val="00AA0C52"/>
    <w:rsid w:val="00AB4826"/>
    <w:rsid w:val="00AC4E0A"/>
    <w:rsid w:val="00AD5CCB"/>
    <w:rsid w:val="00C40F07"/>
    <w:rsid w:val="00CD1969"/>
    <w:rsid w:val="00D57F5E"/>
    <w:rsid w:val="00D80D64"/>
    <w:rsid w:val="00DB0866"/>
    <w:rsid w:val="00DF3914"/>
    <w:rsid w:val="00E614FA"/>
    <w:rsid w:val="00ED7424"/>
    <w:rsid w:val="00F400C4"/>
    <w:rsid w:val="00F41D8D"/>
    <w:rsid w:val="00F90AC6"/>
    <w:rsid w:val="00FE460B"/>
    <w:rsid w:val="03E43862"/>
    <w:rsid w:val="098A6A0E"/>
    <w:rsid w:val="0CC36C51"/>
    <w:rsid w:val="1760479D"/>
    <w:rsid w:val="1E1F1B39"/>
    <w:rsid w:val="1F71165D"/>
    <w:rsid w:val="21CC3D62"/>
    <w:rsid w:val="29711380"/>
    <w:rsid w:val="2BC41AB2"/>
    <w:rsid w:val="395E7176"/>
    <w:rsid w:val="396E6C41"/>
    <w:rsid w:val="44F949A7"/>
    <w:rsid w:val="474F5A3E"/>
    <w:rsid w:val="483C4D32"/>
    <w:rsid w:val="49653BAD"/>
    <w:rsid w:val="55F95A5E"/>
    <w:rsid w:val="5FC71F14"/>
    <w:rsid w:val="62EB56A1"/>
    <w:rsid w:val="68565A0B"/>
    <w:rsid w:val="686276FD"/>
    <w:rsid w:val="68E7765D"/>
    <w:rsid w:val="6C2D2216"/>
    <w:rsid w:val="6EA4394B"/>
    <w:rsid w:val="6F5F6856"/>
    <w:rsid w:val="7525058C"/>
    <w:rsid w:val="7BAC1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37"/>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75B37"/>
    <w:pPr>
      <w:shd w:val="clear" w:color="auto" w:fill="000080"/>
    </w:pPr>
  </w:style>
  <w:style w:type="paragraph" w:styleId="a4">
    <w:name w:val="footer"/>
    <w:basedOn w:val="a"/>
    <w:rsid w:val="00975B37"/>
    <w:pPr>
      <w:tabs>
        <w:tab w:val="center" w:pos="4153"/>
        <w:tab w:val="right" w:pos="8306"/>
      </w:tabs>
      <w:snapToGrid w:val="0"/>
      <w:jc w:val="left"/>
    </w:pPr>
    <w:rPr>
      <w:sz w:val="18"/>
      <w:szCs w:val="18"/>
    </w:rPr>
  </w:style>
  <w:style w:type="paragraph" w:styleId="a5">
    <w:name w:val="header"/>
    <w:basedOn w:val="a"/>
    <w:rsid w:val="00975B37"/>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975B37"/>
  </w:style>
  <w:style w:type="paragraph" w:customStyle="1" w:styleId="a7">
    <w:name w:val="网站"/>
    <w:basedOn w:val="a"/>
    <w:rsid w:val="00975B37"/>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534</Characters>
  <Application>Microsoft Office Word</Application>
  <DocSecurity>0</DocSecurity>
  <PresentationFormat/>
  <Lines>4</Lines>
  <Paragraphs>1</Paragraphs>
  <Slides>0</Slides>
  <Notes>0</Notes>
  <HiddenSlides>0</HiddenSlides>
  <MMClips>0</MMClip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Administrator</cp:lastModifiedBy>
  <cp:revision>3</cp:revision>
  <cp:lastPrinted>2015-09-07T05:33:00Z</cp:lastPrinted>
  <dcterms:created xsi:type="dcterms:W3CDTF">2021-07-05T04:50:00Z</dcterms:created>
  <dcterms:modified xsi:type="dcterms:W3CDTF">2021-07-05T05:08:00Z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9B1CBD0D0F1447A5B970E254467F0145</vt:lpwstr>
  </property>
</Properties>
</file>