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宋体"/>
          <w:sz w:val="28"/>
          <w:szCs w:val="28"/>
        </w:rPr>
      </w:pPr>
      <w:r>
        <w:rPr>
          <w:rFonts w:hint="eastAsia" w:ascii="宋体" w:hAnsi="宋体" w:eastAsia="宋体"/>
          <w:sz w:val="28"/>
          <w:szCs w:val="28"/>
        </w:rPr>
        <w:t>附：</w:t>
      </w:r>
    </w:p>
    <w:p>
      <w:pPr>
        <w:spacing w:line="440" w:lineRule="exact"/>
        <w:jc w:val="center"/>
        <w:rPr>
          <w:rFonts w:ascii="Times New Roman" w:hAnsi="Times New Roman" w:eastAsia="方正小标宋简体"/>
          <w:sz w:val="32"/>
          <w:szCs w:val="32"/>
        </w:rPr>
      </w:pPr>
      <w:bookmarkStart w:id="0" w:name="_GoBack"/>
      <w:r>
        <w:rPr>
          <w:rFonts w:hint="eastAsia" w:ascii="Times New Roman" w:hAnsi="Times New Roman" w:eastAsia="方正小标宋简体"/>
          <w:sz w:val="32"/>
          <w:szCs w:val="32"/>
        </w:rPr>
        <w:t>考生健康声明及安全考试承诺书</w:t>
      </w:r>
    </w:p>
    <w:bookmarkEnd w:id="0"/>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32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2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2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2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2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2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2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2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34"/>
          <w:sz w:val="24"/>
          <w:szCs w:val="24"/>
        </w:rPr>
        <w:t>本人</w:t>
      </w:r>
      <w:r>
        <w:rPr>
          <w:rFonts w:ascii="Times New Roman" w:hAnsi="Times New Roman" w:eastAsia="楷体"/>
          <w:spacing w:val="-34"/>
          <w:sz w:val="24"/>
          <w:szCs w:val="24"/>
        </w:rPr>
        <w:t>“</w:t>
      </w:r>
      <w:r>
        <w:rPr>
          <w:rFonts w:hint="eastAsia" w:ascii="Times New Roman" w:hAnsi="Times New Roman" w:eastAsia="楷体"/>
          <w:spacing w:val="-34"/>
          <w:sz w:val="24"/>
          <w:szCs w:val="24"/>
        </w:rPr>
        <w:t>湖</w:t>
      </w:r>
      <w:r>
        <w:rPr>
          <w:rFonts w:hint="eastAsia" w:ascii="Times New Roman" w:hAnsi="Times New Roman" w:eastAsia="楷体"/>
          <w:spacing w:val="-34"/>
          <w:sz w:val="24"/>
          <w:szCs w:val="24"/>
          <w:lang w:eastAsia="zh-CN"/>
        </w:rPr>
        <w:t>南省居民</w:t>
      </w:r>
      <w:r>
        <w:rPr>
          <w:rFonts w:hint="eastAsia" w:ascii="Times New Roman" w:hAnsi="Times New Roman" w:eastAsia="楷体"/>
          <w:spacing w:val="-34"/>
          <w:sz w:val="24"/>
          <w:szCs w:val="24"/>
        </w:rPr>
        <w:t>健康码</w:t>
      </w:r>
      <w:r>
        <w:rPr>
          <w:rFonts w:ascii="Times New Roman" w:hAnsi="Times New Roman" w:eastAsia="楷体"/>
          <w:spacing w:val="-34"/>
          <w:sz w:val="24"/>
          <w:szCs w:val="24"/>
        </w:rPr>
        <w:t>”</w:t>
      </w:r>
      <w:r>
        <w:rPr>
          <w:rFonts w:hint="eastAsia" w:ascii="Times New Roman" w:hAnsi="Times New Roman" w:eastAsia="楷体"/>
          <w:spacing w:val="-34"/>
          <w:sz w:val="24"/>
          <w:szCs w:val="24"/>
        </w:rPr>
        <w:t>或其他通行码是否为</w:t>
      </w:r>
      <w:r>
        <w:rPr>
          <w:rFonts w:hint="eastAsia" w:ascii="Times New Roman" w:hAnsi="Times New Roman" w:eastAsia="楷体"/>
          <w:spacing w:val="-34"/>
          <w:sz w:val="24"/>
          <w:szCs w:val="24"/>
          <w:lang w:eastAsia="zh-CN"/>
        </w:rPr>
        <w:t>绿码以外的颜色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2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32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52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项的考生，按湖南省和郴州市疫情防控最新要求落实隔离观察、健康管理和核酸检测等防控措施，考试当天入场时提供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w:t>
      </w:r>
      <w:r>
        <w:rPr>
          <w:rFonts w:hint="eastAsia" w:ascii="Times New Roman" w:hAnsi="Times New Roman" w:eastAsia="楷体"/>
          <w:spacing w:val="-24"/>
          <w:sz w:val="24"/>
          <w:szCs w:val="24"/>
          <w:lang w:eastAsia="zh-CN"/>
        </w:rPr>
        <w:t>或</w:t>
      </w:r>
      <w:r>
        <w:rPr>
          <w:rFonts w:hint="eastAsia" w:ascii="Times New Roman" w:hAnsi="Times New Roman" w:eastAsia="楷体"/>
          <w:spacing w:val="-24"/>
          <w:sz w:val="24"/>
          <w:szCs w:val="24"/>
          <w:lang w:val="en-US" w:eastAsia="zh-CN"/>
        </w:rPr>
        <w:t>48小时</w:t>
      </w:r>
      <w:r>
        <w:rPr>
          <w:rFonts w:hint="eastAsia" w:ascii="Times New Roman" w:hAnsi="Times New Roman" w:eastAsia="楷体"/>
          <w:spacing w:val="-24"/>
          <w:sz w:val="24"/>
          <w:szCs w:val="24"/>
        </w:rPr>
        <w:t>新冠病毒核酸检测阴性证明。</w:t>
      </w:r>
    </w:p>
    <w:p>
      <w:pPr>
        <w:spacing w:line="36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spacing w:line="440" w:lineRule="exact"/>
        <w:ind w:firstLine="5472" w:firstLineChars="1900"/>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D1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pacing w:line="240" w:lineRule="atLeast"/>
    </w:pPr>
    <w:rPr>
      <w:sz w:val="18"/>
      <w:szCs w:val="18"/>
    </w:rPr>
  </w:style>
  <w:style w:type="paragraph" w:styleId="3">
    <w:name w:val="header"/>
    <w:basedOn w:val="1"/>
    <w:unhideWhenUsed/>
    <w:uiPriority w:val="99"/>
    <w:pPr>
      <w:pBdr>
        <w:bottom w:val="single" w:color="auto" w:sz="6" w:space="1"/>
      </w:pBdr>
      <w:tabs>
        <w:tab w:val="center" w:pos="4153"/>
        <w:tab w:val="right" w:pos="8306"/>
      </w:tabs>
      <w:spacing w:line="240" w:lineRule="atLeast"/>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lb</dc:creator>
  <cp:lastModifiedBy>彬彬有李</cp:lastModifiedBy>
  <dcterms:modified xsi:type="dcterms:W3CDTF">2021-07-05T08:07:59Z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73B8D42F3E414B12B11417432D8BE86B</vt:lpwstr>
  </property>
</Properties>
</file>