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0" w:lineRule="atLeast"/>
        <w:ind w:left="0" w:right="0" w:firstLine="555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招聘条件及待遇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148"/>
        <w:gridCol w:w="982"/>
        <w:gridCol w:w="1023"/>
        <w:gridCol w:w="1620"/>
        <w:gridCol w:w="24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2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vertAlign w:val="baseline"/>
              </w:rPr>
              <w:t>数量要求</w:t>
            </w:r>
          </w:p>
        </w:tc>
        <w:tc>
          <w:tcPr>
            <w:tcW w:w="17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vertAlign w:val="baseline"/>
              </w:rPr>
              <w:t>资格条件要求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vertAlign w:val="baseline"/>
              </w:rPr>
              <w:t>收费挂号</w:t>
            </w:r>
          </w:p>
        </w:tc>
        <w:tc>
          <w:tcPr>
            <w:tcW w:w="12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  <w:vertAlign w:val="baseline"/>
              </w:rPr>
              <w:instrText xml:space="preserve"> HYPERLINK "https://www.hnrcrs.com/job/index.php?keyword=%E4%BC%9A%E8%AE%A1&amp;all=0_0_0_0_0_0_0_0&amp;tp=0&amp;page=1" \t "https://www.hnrcrs.com/article/_bank"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  <w:vertAlign w:val="baseli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E53333"/>
                <w:spacing w:val="0"/>
                <w:sz w:val="30"/>
                <w:szCs w:val="30"/>
                <w:u w:val="none"/>
                <w:bdr w:val="none" w:color="auto" w:sz="0" w:space="0"/>
                <w:vertAlign w:val="baseline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  <w:vertAlign w:val="baseline"/>
              </w:rPr>
              <w:fldChar w:fldCharType="end"/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0"/>
                <w:szCs w:val="30"/>
                <w:bdr w:val="none" w:color="auto" w:sz="0" w:space="0"/>
                <w:vertAlign w:val="baseline"/>
              </w:rPr>
              <w:t>临时性工作，用工3个月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609D1"/>
    <w:rsid w:val="600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2021-06-30T00:57:00Z</dcterms:created>
  <dc:creator>Administrator</dc:creator>
  <cp:lastModifiedBy>Administrator</cp:lastModifiedBy>
  <dcterms:modified xsi:type="dcterms:W3CDTF">2021-06-30T00:58:13Z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A01C841C5F3F4B81B5BCBEEC38A2077F</vt:lpwstr>
  </property>
</Properties>
</file>