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45" w:rsidRDefault="00666445" w:rsidP="00666445">
      <w:pPr>
        <w:widowControl/>
        <w:spacing w:line="600" w:lineRule="exact"/>
        <w:jc w:val="left"/>
        <w:rPr>
          <w:rFonts w:ascii="黑体" w:eastAsia="黑体" w:hint="eastAsia"/>
          <w:kern w:val="0"/>
          <w:sz w:val="32"/>
          <w:szCs w:val="32"/>
        </w:rPr>
      </w:pPr>
      <w:r>
        <w:rPr>
          <w:rFonts w:ascii="黑体" w:eastAsia="黑体" w:hint="eastAsia"/>
          <w:kern w:val="0"/>
          <w:sz w:val="32"/>
          <w:szCs w:val="32"/>
        </w:rPr>
        <w:t>附件2</w:t>
      </w:r>
    </w:p>
    <w:p w:rsidR="00666445" w:rsidRDefault="00666445" w:rsidP="00666445">
      <w:pPr>
        <w:spacing w:line="600" w:lineRule="exact"/>
        <w:jc w:val="center"/>
        <w:rPr>
          <w:rFonts w:ascii="黑体" w:eastAsia="黑体" w:hAnsi="黑体"/>
          <w:kern w:val="0"/>
          <w:sz w:val="36"/>
          <w:szCs w:val="36"/>
        </w:rPr>
      </w:pPr>
      <w:r>
        <w:rPr>
          <w:rFonts w:ascii="黑体" w:eastAsia="黑体" w:hAnsi="黑体" w:hint="eastAsia"/>
          <w:kern w:val="0"/>
          <w:sz w:val="36"/>
          <w:szCs w:val="36"/>
        </w:rPr>
        <w:t>广西“三支一扶”计划招募考试防疫指南</w:t>
      </w:r>
    </w:p>
    <w:p w:rsidR="00666445" w:rsidRDefault="00666445" w:rsidP="0066644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666445" w:rsidRDefault="00666445" w:rsidP="0066644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167</w:t>
      </w:r>
      <w:r>
        <w:rPr>
          <w:rFonts w:ascii="仿宋_GB2312" w:eastAsia="仿宋_GB2312" w:hAnsi="仿宋_GB2312" w:cs="仿宋_GB2312" w:hint="eastAsia"/>
          <w:sz w:val="32"/>
          <w:szCs w:val="32"/>
        </w:rPr>
        <w:t>号）等文件精神，制定如下防疫指南：</w:t>
      </w:r>
    </w:p>
    <w:p w:rsidR="00666445" w:rsidRDefault="00666445" w:rsidP="0066644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w:t>
      </w:r>
      <w:proofErr w:type="gramStart"/>
      <w:r>
        <w:rPr>
          <w:rFonts w:ascii="仿宋_GB2312" w:eastAsia="仿宋_GB2312" w:hAnsi="仿宋_GB2312" w:cs="仿宋_GB2312" w:hint="eastAsia"/>
          <w:sz w:val="32"/>
          <w:szCs w:val="32"/>
        </w:rPr>
        <w:t>桂人员</w:t>
      </w:r>
      <w:proofErr w:type="gramEnd"/>
      <w:r>
        <w:rPr>
          <w:rFonts w:ascii="仿宋_GB2312" w:eastAsia="仿宋_GB2312" w:hAnsi="仿宋_GB2312" w:cs="仿宋_GB2312" w:hint="eastAsia"/>
          <w:sz w:val="32"/>
          <w:szCs w:val="32"/>
        </w:rPr>
        <w:t>接触;避免去人员流动性较大、人员密集的场所聚集;应做好自我健康监测14天，如出现发热(体温≥37.3℃)、咳嗽、乏力、鼻塞、流涕、咽痛、腹泻等身体不适情况，应及时到正规医疗机构进行相应的诊疗和排查，确保考试时身体健康。</w:t>
      </w:r>
    </w:p>
    <w:p w:rsidR="00666445" w:rsidRDefault="00666445" w:rsidP="0066644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二、考点入口处均设置有体温监测点，所有考生进入考点时要佩戴口罩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有序接受体温测量，通过体温检测通道时，应保持人员间隔大于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米，“广西健康码”为</w:t>
      </w:r>
      <w:proofErr w:type="gramStart"/>
      <w:r>
        <w:rPr>
          <w:rFonts w:ascii="仿宋_GB2312" w:eastAsia="仿宋_GB2312" w:hAnsi="仿宋_GB2312" w:cs="仿宋_GB2312" w:hint="eastAsia"/>
          <w:sz w:val="32"/>
          <w:szCs w:val="32"/>
        </w:rPr>
        <w:t>绿码及</w:t>
      </w:r>
      <w:proofErr w:type="gramEnd"/>
      <w:r>
        <w:rPr>
          <w:rFonts w:ascii="仿宋_GB2312" w:eastAsia="仿宋_GB2312" w:hAnsi="仿宋_GB2312" w:cs="仿宋_GB2312" w:hint="eastAsia"/>
          <w:sz w:val="32"/>
          <w:szCs w:val="32"/>
        </w:rPr>
        <w:t>现场测量体温正常</w:t>
      </w:r>
      <w:r>
        <w:rPr>
          <w:rFonts w:ascii="仿宋_GB2312" w:eastAsia="仿宋_GB2312" w:hAnsi="仿宋_GB2312" w:cs="仿宋_GB2312"/>
          <w:sz w:val="32"/>
          <w:szCs w:val="32"/>
        </w:rPr>
        <w:t>(&lt;37.3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的考生方可进入考场。仅限考生和考试工作人员进入考点，考生亲属送考后，不得在考点门口聚</w:t>
      </w:r>
      <w:r>
        <w:rPr>
          <w:rFonts w:ascii="仿宋_GB2312" w:eastAsia="仿宋_GB2312" w:hAnsi="仿宋_GB2312" w:cs="仿宋_GB2312" w:hint="eastAsia"/>
          <w:sz w:val="32"/>
          <w:szCs w:val="32"/>
        </w:rPr>
        <w:lastRenderedPageBreak/>
        <w:t>集。</w:t>
      </w:r>
    </w:p>
    <w:p w:rsidR="00666445" w:rsidRDefault="00666445" w:rsidP="0066644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三、如考生在考试过程中出现发热、咳嗽、乏力、鼻塞、流涕、咽痛、腹泻等症状，应及时向考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工作人员报告。经现场医疗卫生专业人员评估后，综合</w:t>
      </w:r>
      <w:proofErr w:type="gramStart"/>
      <w:r>
        <w:rPr>
          <w:rFonts w:ascii="仿宋_GB2312" w:eastAsia="仿宋_GB2312" w:hAnsi="仿宋_GB2312" w:cs="仿宋_GB2312" w:hint="eastAsia"/>
          <w:sz w:val="32"/>
          <w:szCs w:val="32"/>
        </w:rPr>
        <w:t>研判具备</w:t>
      </w:r>
      <w:proofErr w:type="gramEnd"/>
      <w:r>
        <w:rPr>
          <w:rFonts w:ascii="仿宋_GB2312" w:eastAsia="仿宋_GB2312" w:hAnsi="仿宋_GB2312" w:cs="仿宋_GB2312" w:hint="eastAsia"/>
          <w:sz w:val="32"/>
          <w:szCs w:val="32"/>
        </w:rPr>
        <w:t>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rsidR="00666445" w:rsidRDefault="00666445" w:rsidP="0066644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四、考试过程中，考生应自备一次性使用医用口罩或医用外科口罩，除身份确认需摘除口罩以外，全程佩戴口罩，做好个人防护。</w:t>
      </w:r>
    </w:p>
    <w:p w:rsidR="00666445" w:rsidRDefault="00666445" w:rsidP="0066644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五、考生散场时要按监考员的指令有序离场，不得拥挤，保持人员间距。</w:t>
      </w:r>
    </w:p>
    <w:p w:rsidR="00666445" w:rsidRDefault="00666445" w:rsidP="00666445">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六、请考生自觉配合做好疫情防控工作，不得隐瞒或谎报旅居史、接触史、健康状况等疫情防控重点信息，克服焦虑心理，保持良好状态参加考试。违反疫情防控相关规定的，责任由考生自负。</w:t>
      </w:r>
    </w:p>
    <w:p w:rsidR="00BC2F3D" w:rsidRDefault="00BC2F3D"/>
    <w:sectPr w:rsidR="00BC2F3D" w:rsidSect="00BC2F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445"/>
    <w:rsid w:val="0006030F"/>
    <w:rsid w:val="00066D22"/>
    <w:rsid w:val="000761D0"/>
    <w:rsid w:val="00081C30"/>
    <w:rsid w:val="0009448E"/>
    <w:rsid w:val="00096C2A"/>
    <w:rsid w:val="000A5A84"/>
    <w:rsid w:val="000A7E59"/>
    <w:rsid w:val="000C09B1"/>
    <w:rsid w:val="000C153F"/>
    <w:rsid w:val="000C34B3"/>
    <w:rsid w:val="000D60E6"/>
    <w:rsid w:val="000E0EDC"/>
    <w:rsid w:val="000E1D4A"/>
    <w:rsid w:val="0011040B"/>
    <w:rsid w:val="00130D4A"/>
    <w:rsid w:val="001409AC"/>
    <w:rsid w:val="00141268"/>
    <w:rsid w:val="00146ACA"/>
    <w:rsid w:val="0019741C"/>
    <w:rsid w:val="001C2740"/>
    <w:rsid w:val="001D205D"/>
    <w:rsid w:val="002039D1"/>
    <w:rsid w:val="002126B8"/>
    <w:rsid w:val="00214087"/>
    <w:rsid w:val="00222B5F"/>
    <w:rsid w:val="00222B8A"/>
    <w:rsid w:val="00230AE8"/>
    <w:rsid w:val="00233E7F"/>
    <w:rsid w:val="002426B5"/>
    <w:rsid w:val="00251338"/>
    <w:rsid w:val="0025593E"/>
    <w:rsid w:val="002603AE"/>
    <w:rsid w:val="002635D2"/>
    <w:rsid w:val="00291E57"/>
    <w:rsid w:val="002A4E56"/>
    <w:rsid w:val="002B3F85"/>
    <w:rsid w:val="002B60BE"/>
    <w:rsid w:val="002C44BC"/>
    <w:rsid w:val="002D0981"/>
    <w:rsid w:val="002D3734"/>
    <w:rsid w:val="002E45D6"/>
    <w:rsid w:val="002F2673"/>
    <w:rsid w:val="002F2811"/>
    <w:rsid w:val="003008D8"/>
    <w:rsid w:val="003034A3"/>
    <w:rsid w:val="0031638A"/>
    <w:rsid w:val="0031769F"/>
    <w:rsid w:val="00330A57"/>
    <w:rsid w:val="0035782B"/>
    <w:rsid w:val="003638A3"/>
    <w:rsid w:val="0037241A"/>
    <w:rsid w:val="0037302C"/>
    <w:rsid w:val="00374FB9"/>
    <w:rsid w:val="003B129E"/>
    <w:rsid w:val="003B7381"/>
    <w:rsid w:val="003E3835"/>
    <w:rsid w:val="003E72C9"/>
    <w:rsid w:val="004046D9"/>
    <w:rsid w:val="00410A8B"/>
    <w:rsid w:val="00415CF3"/>
    <w:rsid w:val="00421B94"/>
    <w:rsid w:val="00426A85"/>
    <w:rsid w:val="004317FA"/>
    <w:rsid w:val="00451DBD"/>
    <w:rsid w:val="00457161"/>
    <w:rsid w:val="00465BA6"/>
    <w:rsid w:val="00483EC1"/>
    <w:rsid w:val="00487C5C"/>
    <w:rsid w:val="004903F2"/>
    <w:rsid w:val="00495333"/>
    <w:rsid w:val="004A53D7"/>
    <w:rsid w:val="004B6E45"/>
    <w:rsid w:val="004E04F4"/>
    <w:rsid w:val="004F52D8"/>
    <w:rsid w:val="0050469D"/>
    <w:rsid w:val="00504A5E"/>
    <w:rsid w:val="00507274"/>
    <w:rsid w:val="00520BD7"/>
    <w:rsid w:val="00526112"/>
    <w:rsid w:val="0054347E"/>
    <w:rsid w:val="00550D5D"/>
    <w:rsid w:val="00552E31"/>
    <w:rsid w:val="005700C3"/>
    <w:rsid w:val="0059653D"/>
    <w:rsid w:val="00597699"/>
    <w:rsid w:val="005D46A5"/>
    <w:rsid w:val="005E5370"/>
    <w:rsid w:val="005F5B19"/>
    <w:rsid w:val="006064B8"/>
    <w:rsid w:val="00624DFF"/>
    <w:rsid w:val="00626344"/>
    <w:rsid w:val="00636E2D"/>
    <w:rsid w:val="0064119B"/>
    <w:rsid w:val="00645BAC"/>
    <w:rsid w:val="006553A7"/>
    <w:rsid w:val="00666445"/>
    <w:rsid w:val="0067471B"/>
    <w:rsid w:val="00681439"/>
    <w:rsid w:val="0069524D"/>
    <w:rsid w:val="006B40BD"/>
    <w:rsid w:val="006C39D1"/>
    <w:rsid w:val="006C63EC"/>
    <w:rsid w:val="006D3EC3"/>
    <w:rsid w:val="006D471D"/>
    <w:rsid w:val="006D7463"/>
    <w:rsid w:val="006E26D6"/>
    <w:rsid w:val="006E3B53"/>
    <w:rsid w:val="007162F6"/>
    <w:rsid w:val="00727F9B"/>
    <w:rsid w:val="0074118D"/>
    <w:rsid w:val="00744CB9"/>
    <w:rsid w:val="007B2F2B"/>
    <w:rsid w:val="007B38C1"/>
    <w:rsid w:val="007C1D9A"/>
    <w:rsid w:val="007C3F03"/>
    <w:rsid w:val="007F0E15"/>
    <w:rsid w:val="007F3F6B"/>
    <w:rsid w:val="0083634F"/>
    <w:rsid w:val="00846947"/>
    <w:rsid w:val="00867112"/>
    <w:rsid w:val="00871D86"/>
    <w:rsid w:val="00875653"/>
    <w:rsid w:val="00895329"/>
    <w:rsid w:val="008B042E"/>
    <w:rsid w:val="008B7514"/>
    <w:rsid w:val="008C79F2"/>
    <w:rsid w:val="008F3A89"/>
    <w:rsid w:val="00906C90"/>
    <w:rsid w:val="00914CB0"/>
    <w:rsid w:val="00927683"/>
    <w:rsid w:val="0094394B"/>
    <w:rsid w:val="00954CDE"/>
    <w:rsid w:val="00975F7D"/>
    <w:rsid w:val="009A4777"/>
    <w:rsid w:val="009B64C6"/>
    <w:rsid w:val="009C1512"/>
    <w:rsid w:val="009D7AE2"/>
    <w:rsid w:val="00A32D86"/>
    <w:rsid w:val="00A33F21"/>
    <w:rsid w:val="00A5469F"/>
    <w:rsid w:val="00A62D2D"/>
    <w:rsid w:val="00A82209"/>
    <w:rsid w:val="00AA6F48"/>
    <w:rsid w:val="00AE15E4"/>
    <w:rsid w:val="00AE60AE"/>
    <w:rsid w:val="00AF4EA9"/>
    <w:rsid w:val="00B10765"/>
    <w:rsid w:val="00B10E87"/>
    <w:rsid w:val="00B126B9"/>
    <w:rsid w:val="00B1459E"/>
    <w:rsid w:val="00B2046C"/>
    <w:rsid w:val="00B22EB3"/>
    <w:rsid w:val="00B2697D"/>
    <w:rsid w:val="00B33994"/>
    <w:rsid w:val="00B92BFD"/>
    <w:rsid w:val="00BA28A0"/>
    <w:rsid w:val="00BA4D1C"/>
    <w:rsid w:val="00BC2F3D"/>
    <w:rsid w:val="00BD1723"/>
    <w:rsid w:val="00BD3642"/>
    <w:rsid w:val="00BE41F1"/>
    <w:rsid w:val="00BF0C68"/>
    <w:rsid w:val="00C058F9"/>
    <w:rsid w:val="00C224B0"/>
    <w:rsid w:val="00C244F3"/>
    <w:rsid w:val="00C26878"/>
    <w:rsid w:val="00C51BA3"/>
    <w:rsid w:val="00C51F84"/>
    <w:rsid w:val="00C70C8D"/>
    <w:rsid w:val="00C84574"/>
    <w:rsid w:val="00C910E1"/>
    <w:rsid w:val="00CB5995"/>
    <w:rsid w:val="00CE7648"/>
    <w:rsid w:val="00D13513"/>
    <w:rsid w:val="00D17B03"/>
    <w:rsid w:val="00D23FBA"/>
    <w:rsid w:val="00D243A0"/>
    <w:rsid w:val="00D753BA"/>
    <w:rsid w:val="00DA75FC"/>
    <w:rsid w:val="00DD10F2"/>
    <w:rsid w:val="00DD2E14"/>
    <w:rsid w:val="00DD5497"/>
    <w:rsid w:val="00DE537D"/>
    <w:rsid w:val="00E03ACE"/>
    <w:rsid w:val="00E92171"/>
    <w:rsid w:val="00ED42E2"/>
    <w:rsid w:val="00ED5C63"/>
    <w:rsid w:val="00F01151"/>
    <w:rsid w:val="00F11D37"/>
    <w:rsid w:val="00F12E86"/>
    <w:rsid w:val="00F14C7B"/>
    <w:rsid w:val="00F2503C"/>
    <w:rsid w:val="00F25DA0"/>
    <w:rsid w:val="00F26F30"/>
    <w:rsid w:val="00F460BB"/>
    <w:rsid w:val="00F54FC5"/>
    <w:rsid w:val="00F75B52"/>
    <w:rsid w:val="00F91EC2"/>
    <w:rsid w:val="00FB51FE"/>
    <w:rsid w:val="00FD57AD"/>
    <w:rsid w:val="00FD596D"/>
    <w:rsid w:val="00FE5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2021-06-30T00:36:00Z</dcterms:created>
  <dcterms:modified xsi:type="dcterms:W3CDTF">2021-06-30T00:37:00Z</dcterms:modified>
</cp:coreProperties>
</file>