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未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落实工作单位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本人（身份证号</w:t>
      </w:r>
      <w:r>
        <w:rPr>
          <w:rFonts w:ascii="仿宋_GB2312" w:eastAsia="仿宋_GB2312"/>
          <w:sz w:val="32"/>
          <w:szCs w:val="32"/>
        </w:rPr>
        <w:t>:*******</w:t>
      </w:r>
      <w:r>
        <w:rPr>
          <w:rFonts w:hint="eastAsia" w:ascii="仿宋_GB2312" w:eastAsia="仿宋_GB2312"/>
          <w:sz w:val="32"/>
          <w:szCs w:val="32"/>
        </w:rPr>
        <w:t>，准考证号：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hint="eastAsia" w:ascii="仿宋_GB2312" w:eastAsia="仿宋_GB2312"/>
          <w:sz w:val="32"/>
          <w:szCs w:val="32"/>
        </w:rPr>
        <w:t>）为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年毕业的普通高校全日制毕业生，承诺自年毕业至今未就业，符合限择业期内（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年、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）未落实工作单位的高校毕业生报考岗位的条件。根据《2021年潍坊市潍城区公开招聘教师、医疗卫生人员简章》规定，资格审查贯穿招聘工作的全过程，如本人未如实申报就业情形，自愿承担取消聘用资格、记入个人诚信档案等一切后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承诺人签字（加按手印）：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34C17"/>
    <w:rsid w:val="47234C17"/>
    <w:rsid w:val="65A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2021-06-29T02:43:00Z</dcterms:created>
  <dc:creator>B'LJ</dc:creator>
  <cp:lastModifiedBy>B'LJ</cp:lastModifiedBy>
  <cp:lastPrinted>2021-06-30T06:29:25Z</cp:lastPrinted>
  <dcterms:modified xsi:type="dcterms:W3CDTF">2021-06-30T06:29:41Z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BE72A1871E564075BB80910284A2C678</vt:lpwstr>
  </property>
</Properties>
</file>