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附件1：</w:t>
      </w:r>
    </w:p>
    <w:p>
      <w:pPr>
        <w:tabs>
          <w:tab w:val="left" w:pos="3402"/>
        </w:tabs>
        <w:spacing w:line="6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36"/>
          <w:szCs w:val="36"/>
        </w:rPr>
        <w:t>厅直属单位编外聘用人员2021年公开招聘计划表</w:t>
      </w:r>
    </w:p>
    <w:bookmarkEnd w:id="0"/>
    <w:p>
      <w:pPr>
        <w:spacing w:line="660" w:lineRule="exact"/>
        <w:rPr>
          <w:rFonts w:ascii="Times New Roman" w:hAnsi="Times New Roman" w:eastAsia="仿宋"/>
          <w:color w:val="000000"/>
          <w:kern w:val="0"/>
          <w:sz w:val="32"/>
          <w:szCs w:val="32"/>
        </w:rPr>
      </w:pPr>
    </w:p>
    <w:tbl>
      <w:tblPr>
        <w:tblStyle w:val="2"/>
        <w:tblW w:w="48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79" w:type="dxa"/>
          <w:bottom w:w="113" w:type="dxa"/>
          <w:right w:w="79" w:type="dxa"/>
        </w:tblCellMar>
      </w:tblPr>
      <w:tblGrid>
        <w:gridCol w:w="1128"/>
        <w:gridCol w:w="703"/>
        <w:gridCol w:w="1446"/>
        <w:gridCol w:w="1418"/>
        <w:gridCol w:w="100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79" w:type="dxa"/>
            <w:bottom w:w="113" w:type="dxa"/>
            <w:right w:w="79" w:type="dxa"/>
          </w:tblCellMar>
        </w:tblPrEx>
        <w:trPr>
          <w:trHeight w:val="222" w:hRule="atLeast"/>
        </w:trPr>
        <w:tc>
          <w:tcPr>
            <w:tcW w:w="68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79" w:type="dxa"/>
            <w:bottom w:w="113" w:type="dxa"/>
            <w:right w:w="79" w:type="dxa"/>
          </w:tblCellMar>
        </w:tblPrEx>
        <w:trPr>
          <w:trHeight w:val="1880" w:hRule="atLeast"/>
        </w:trPr>
        <w:tc>
          <w:tcPr>
            <w:tcW w:w="681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行政辅助岗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35周岁及以下（1985年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日以后出生）</w:t>
            </w:r>
          </w:p>
        </w:tc>
        <w:tc>
          <w:tcPr>
            <w:tcW w:w="855" w:type="pct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土木工程、建筑学、房地产、法学、经济学、文秘及相关专业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全日制大专及以上学历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1.具有1年及以上住房和城乡建设行业相关工作经历；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2.浙江省户籍优先；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79" w:type="dxa"/>
            <w:bottom w:w="113" w:type="dxa"/>
            <w:right w:w="79" w:type="dxa"/>
          </w:tblCellMar>
        </w:tblPrEx>
        <w:trPr>
          <w:trHeight w:val="1594" w:hRule="atLeast"/>
        </w:trPr>
        <w:tc>
          <w:tcPr>
            <w:tcW w:w="681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信息宣传辅助岗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35周岁及以下（1985年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4日</w:t>
            </w:r>
            <w:r>
              <w:rPr>
                <w:rFonts w:ascii="Times New Roman" w:hAnsi="Times New Roman"/>
                <w:kern w:val="0"/>
                <w:szCs w:val="21"/>
              </w:rPr>
              <w:t>以后出生）</w:t>
            </w:r>
          </w:p>
        </w:tc>
        <w:tc>
          <w:tcPr>
            <w:tcW w:w="855" w:type="pct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计算机科学与技术、软件工程、新闻传播及相关专业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全日制大专及以上学历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1.具有1年及以上信息化项目建设、信息宣传工作经历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优先</w:t>
            </w:r>
            <w:r>
              <w:rPr>
                <w:rFonts w:ascii="Times New Roman" w:hAnsi="Times New Roman"/>
                <w:kern w:val="0"/>
                <w:szCs w:val="21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2.浙江省户籍优先；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79" w:type="dxa"/>
            <w:bottom w:w="113" w:type="dxa"/>
            <w:right w:w="79" w:type="dxa"/>
          </w:tblCellMar>
        </w:tblPrEx>
        <w:trPr>
          <w:trHeight w:val="1575" w:hRule="atLeast"/>
        </w:trPr>
        <w:tc>
          <w:tcPr>
            <w:tcW w:w="681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窗口业务受理审核岗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35周岁及以下（1985年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4日</w:t>
            </w:r>
            <w:r>
              <w:rPr>
                <w:rFonts w:ascii="Times New Roman" w:hAnsi="Times New Roman"/>
                <w:kern w:val="0"/>
                <w:szCs w:val="21"/>
              </w:rPr>
              <w:t>以后出生）</w:t>
            </w:r>
          </w:p>
        </w:tc>
        <w:tc>
          <w:tcPr>
            <w:tcW w:w="855" w:type="pct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计算机类、土木工程类、建筑学类及相关专业    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全日制大专及以上学历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1.具有1年以上政务窗口受理审核工作经历（需提供窗口工作单位上级人事主管部门证明材料）；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2.浙江省户籍优先；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3.中共党员优先。</w:t>
            </w:r>
          </w:p>
        </w:tc>
      </w:tr>
    </w:tbl>
    <w:p>
      <w:pPr>
        <w:spacing w:line="6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91"/>
    <w:rsid w:val="009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2021-06-18T09:26:00Z</dcterms:created>
  <dc:creator>朱开心</dc:creator>
  <cp:lastModifiedBy>朱开心</cp:lastModifiedBy>
  <dcterms:modified xsi:type="dcterms:W3CDTF">2021-06-18T09:27:26Z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CDB2AEDB48F74D17B690EE13732F98FA</vt:lpwstr>
  </property>
</Properties>
</file>