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2021年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6月</w:t>
      </w: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磐安县国有企业公开招聘计划表</w:t>
      </w:r>
      <w:bookmarkEnd w:id="0"/>
    </w:p>
    <w:tbl>
      <w:tblPr>
        <w:tblStyle w:val="3"/>
        <w:tblpPr w:leftFromText="180" w:rightFromText="180" w:vertAnchor="text" w:horzAnchor="page" w:tblpX="1435" w:tblpY="583"/>
        <w:tblOverlap w:val="never"/>
        <w:tblW w:w="104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905"/>
        <w:gridCol w:w="403"/>
        <w:gridCol w:w="738"/>
        <w:gridCol w:w="1134"/>
        <w:gridCol w:w="352"/>
        <w:gridCol w:w="2005"/>
        <w:gridCol w:w="404"/>
        <w:gridCol w:w="905"/>
        <w:gridCol w:w="976"/>
        <w:gridCol w:w="1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招聘企业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年龄要求</w:t>
            </w:r>
          </w:p>
        </w:tc>
        <w:tc>
          <w:tcPr>
            <w:tcW w:w="3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性别要求</w:t>
            </w:r>
          </w:p>
        </w:tc>
        <w:tc>
          <w:tcPr>
            <w:tcW w:w="2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户籍要求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薪酬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待遇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咨询电话</w:t>
            </w:r>
          </w:p>
        </w:tc>
        <w:tc>
          <w:tcPr>
            <w:tcW w:w="1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12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磐安县国有资产经营有限公司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办公室文员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30周岁以下</w:t>
            </w: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详见《2021年磐安县国有企业公开招聘资格审查办法》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按照国有企业编内工作人员薪酬待遇执行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84883838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财务人员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35周岁以下</w:t>
            </w:r>
          </w:p>
        </w:tc>
        <w:tc>
          <w:tcPr>
            <w:tcW w:w="3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磐安县交通水利建设集团有限公司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办公室文员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35周岁以下</w:t>
            </w:r>
          </w:p>
        </w:tc>
        <w:tc>
          <w:tcPr>
            <w:tcW w:w="3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具有2年及以上文秘或新闻编辑工作经历，要求最低服务年限5年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磐安县旅游发展有限公司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投资管理部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距法定退休年龄15周年以上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具有2年及以上旅游工作经历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磐安县国控融资担保有限公司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业务人员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35周岁以下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县属国有企业下属子公司工作人员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sz w:val="31"/>
          <w:szCs w:val="3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磐安县国有企业公开招聘资格审查办法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  <w:rPr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一、年龄要求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  <w:rPr>
          <w:sz w:val="31"/>
          <w:szCs w:val="3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以第二代身份证的出生时间为依据，按以下办法审核：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31"/>
          <w:szCs w:val="3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30周岁以下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（1991年6月28日至2003年6月28日期间出生）；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35周岁以下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（1986年6月28日至2003年6月28日期间出生）；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距法定退休年龄15周年以上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（男：1976年6月28日至2003年6月28日期间出生；女：1986年6月28日至2003年6月28日期间出生）。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  <w:rPr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31"/>
          <w:szCs w:val="3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按以下专业要求审查：</w:t>
      </w:r>
    </w:p>
    <w:tbl>
      <w:tblPr>
        <w:tblW w:w="88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9"/>
        <w:gridCol w:w="1442"/>
        <w:gridCol w:w="2644"/>
        <w:gridCol w:w="22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本科学历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FF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磐安县国有资产经营有限公司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财政学、税收学、会计学、财务管理、审计学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</w:rPr>
              <w:t>财政学、会计学、税收学、税务学、审计学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磐安县国有资产经营有限公司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磐安县交通水利建设集团有限公司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办公室文员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语言文学、汉语言、汉语国际教育、中国少数民族语言学、古典文献学、应用语言学、秘书学）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、新闻学、编辑出版学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</w:rPr>
              <w:t>高级秘书与行政助理学、汉语言文字学、写作学、语言学及应用语言学、中国古代文学、中国现当代文学、中国语言文学、新闻学、编辑出版学、传播学、新闻与传播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磐安县国控融资担保有限公司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业务人员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金融学、金融工程、投资学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、会计学、财务管理、审计学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</w:rPr>
              <w:t>金融学、财政学、会计学、审计学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磐安县旅游发展有限公司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投资管理部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旅游管理、酒店管理、会展经济与管理、旅游管理与服务教育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、市场营销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</w:rPr>
              <w:t>旅游管理、酒店管理学、企业管理、市场营销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15"/>
        <w:jc w:val="both"/>
        <w:rPr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三、工作经历要求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15"/>
        <w:jc w:val="left"/>
        <w:rPr>
          <w:sz w:val="31"/>
          <w:szCs w:val="3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 具有2年及以上文秘或新闻编辑工作经历，是指报考要求专业毕业后从事相关工作满2年，以单位情况说明和社保缴费凭证为准。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15"/>
        <w:jc w:val="left"/>
        <w:rPr>
          <w:sz w:val="31"/>
          <w:szCs w:val="3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 具有2年及以上旅游工作经历，是指报考要求专业毕业后从事相关工作满2年，以单位情况说明和社保缴费凭证为准。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31"/>
          <w:szCs w:val="3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磐安县国有企业公开招聘报名表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31"/>
          <w:szCs w:val="3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</w:p>
    <w:tbl>
      <w:tblPr>
        <w:tblW w:w="96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2010"/>
        <w:gridCol w:w="1155"/>
        <w:gridCol w:w="915"/>
        <w:gridCol w:w="510"/>
        <w:gridCol w:w="990"/>
        <w:gridCol w:w="1020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（年月至年月，在何单位学习或工作，何职务）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16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我已仔细阅读《2021年6月磐安县国有企业编内工作人员公开招聘公告》，清楚并理解其内容。在此我郑重承诺：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本人提供证件、资料等相关材料均真实、有效。如有虚假，自愿取消招用资格，并依法承担相应责任。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2021年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471C"/>
    <w:rsid w:val="20B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2021-06-23T07:34:00Z</dcterms:created>
  <dc:creator>珍稀</dc:creator>
  <cp:lastModifiedBy>珍稀</cp:lastModifiedBy>
  <dcterms:modified xsi:type="dcterms:W3CDTF">2021-06-23T07:35:03Z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5983566696A34195A5120536FC0B161F</vt:lpwstr>
  </property>
</Properties>
</file>