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516"/>
        <w:textAlignment w:val="bottom"/>
        <w:rPr>
          <w:rFonts w:ascii="Helvetica" w:hAnsi="Helvetica" w:eastAsia="Helvetica" w:cs="Helvetica"/>
          <w:i w:val="0"/>
          <w:iCs w:val="0"/>
          <w:caps w:val="0"/>
          <w:color w:val="929292"/>
          <w:spacing w:val="0"/>
          <w:sz w:val="16"/>
          <w:szCs w:val="16"/>
        </w:rPr>
      </w:pPr>
      <w:r>
        <w:rPr>
          <w:rFonts w:ascii="仿宋_GB2312" w:hAnsi="Helvetica" w:eastAsia="仿宋_GB2312" w:cs="仿宋_GB2312"/>
          <w:i w:val="0"/>
          <w:iCs w:val="0"/>
          <w:caps w:val="0"/>
          <w:color w:val="929292"/>
          <w:spacing w:val="0"/>
          <w:sz w:val="25"/>
          <w:szCs w:val="25"/>
          <w:bdr w:val="none" w:color="auto" w:sz="0" w:space="0"/>
          <w:shd w:val="clear" w:fill="FFFFFF"/>
        </w:rPr>
        <w:t>岗位条件</w:t>
      </w:r>
    </w:p>
    <w:tbl>
      <w:tblPr>
        <w:tblW w:w="14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83"/>
        <w:gridCol w:w="2167"/>
        <w:gridCol w:w="8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5"/>
                <w:szCs w:val="25"/>
                <w:bdr w:val="none" w:color="auto" w:sz="0" w:space="0"/>
              </w:rPr>
              <w:t>岗位名称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38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5"/>
                <w:szCs w:val="25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2"/>
                <w:szCs w:val="22"/>
                <w:bdr w:val="none" w:color="auto" w:sz="0" w:space="0"/>
              </w:rPr>
              <w:t>路网运行及110应急联动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2"/>
                <w:szCs w:val="22"/>
                <w:bdr w:val="none" w:color="auto" w:sz="0" w:space="0"/>
              </w:rPr>
              <w:t>50周岁及以下（1971年6月22日以后出生），中专、高中及以上学历，专业不限；需节假日、夜间排班。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1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2"/>
                <w:szCs w:val="22"/>
                <w:bdr w:val="none" w:color="auto" w:sz="0" w:space="0"/>
              </w:rPr>
              <w:t>公路状况巡查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6" w:lineRule="atLeast"/>
              <w:ind w:left="0" w:right="0"/>
              <w:textAlignment w:val="bottom"/>
            </w:pPr>
            <w:r>
              <w:rPr>
                <w:rFonts w:hint="default" w:ascii="仿宋_GB2312" w:hAnsi="Helvetica" w:eastAsia="仿宋_GB2312" w:cs="仿宋_GB2312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22"/>
                <w:szCs w:val="22"/>
                <w:bdr w:val="none" w:color="auto" w:sz="0" w:space="0"/>
              </w:rPr>
              <w:t>50周岁及以下（1971年6月22日以后出生），初中及以上学历，专业不限，需持有C1及以上有效汽车驾驶证，有3年以上驾龄的优先；需节假日、夜间排班，能适应突发性、临时性巡查及应急保障等任务，服从岗位安排，适合男性。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1531" w:left="181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  <w:tab w:val="clear" w:pos="8306"/>
      </w:tabs>
      <w:ind w:left="350"/>
      <w:jc w:val="right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tabs>
                              <w:tab w:val="clear" w:pos="4153"/>
                              <w:tab w:val="clear" w:pos="8306"/>
                            </w:tabs>
                            <w:ind w:left="35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tabs>
                        <w:tab w:val="clear" w:pos="4153"/>
                        <w:tab w:val="clear" w:pos="8306"/>
                      </w:tabs>
                      <w:ind w:left="35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D4EAC"/>
    <w:rsid w:val="0DBD4EAC"/>
    <w:rsid w:val="1D091E9B"/>
    <w:rsid w:val="3AB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  <w:rPr>
      <w:rFonts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2021-06-22T03:06:00Z</dcterms:created>
  <dc:creator>Administrator</dc:creator>
  <cp:lastModifiedBy>卜荣荣</cp:lastModifiedBy>
  <dcterms:modified xsi:type="dcterms:W3CDTF">2021-06-22T06:02:24Z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AEED5D5D04FF40FBA0707176632E28A5</vt:lpwstr>
  </property>
</Properties>
</file>