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/>
          <w:color w:val="000000"/>
          <w:kern w:val="0"/>
          <w:sz w:val="32"/>
          <w:szCs w:val="32"/>
        </w:rPr>
        <w:t>4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spacing w:before="0" w:beforeAutospacing="0" w:after="0" w:afterAutospacing="0" w:line="360" w:lineRule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br w:type="textWrapping"/>
      </w:r>
      <w:r>
        <w:rPr>
          <w:rFonts w:hint="eastAsia" w:ascii="方正仿宋_GBK" w:hAnsi="微软雅黑" w:eastAsia="方正仿宋_GBK"/>
          <w:sz w:val="28"/>
          <w:szCs w:val="28"/>
        </w:rPr>
        <w:t xml:space="preserve">  </w:t>
      </w:r>
      <w:bookmarkStart w:id="0" w:name="_GoBack"/>
      <w:r>
        <w:rPr>
          <w:rFonts w:hint="default" w:ascii="Times New Roman" w:hAnsi="Times New Roman" w:eastAsia="方正仿宋_GBK" w:cs="Times New Roman"/>
          <w:sz w:val="28"/>
          <w:szCs w:val="28"/>
        </w:rPr>
        <w:t>以下材料原件和复印件各1份：</w:t>
      </w:r>
    </w:p>
    <w:p>
      <w:pPr>
        <w:spacing w:before="0" w:beforeAutospacing="0" w:after="0" w:afterAutospacing="0" w:line="360" w:lineRule="auto"/>
        <w:rPr>
          <w:rFonts w:hint="default" w:ascii="Times New Roman" w:hAnsi="Times New Roman" w:eastAsia="方正仿宋_GBK" w:cs="Times New Roman"/>
          <w:sz w:val="28"/>
          <w:szCs w:val="28"/>
          <w:highlight w:val="yellow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yellow"/>
        </w:rPr>
        <w:t>1.有效本人身份证件；</w:t>
      </w:r>
    </w:p>
    <w:p>
      <w:pPr>
        <w:spacing w:before="0" w:beforeAutospacing="0" w:after="0" w:afterAutospacing="0" w:line="360" w:lineRule="auto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2.博士学历及学位证书（境外获得学历学位者应提供教育部留学服务中心出具的《国外学历学位认证书》）；属应届毕业生须提供学校盖章的《应届毕业生就业推荐表》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rPr>
          <w:rFonts w:hint="default" w:ascii="Times New Roman" w:hAnsi="Times New Roman" w:cs="Times New Roma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218"/>
    <w:rsid w:val="00061639"/>
    <w:rsid w:val="006B5D2F"/>
    <w:rsid w:val="006C1D16"/>
    <w:rsid w:val="009A1218"/>
    <w:rsid w:val="009F0A73"/>
    <w:rsid w:val="02022B13"/>
    <w:rsid w:val="428100F6"/>
    <w:rsid w:val="714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2</TotalTime>
  <ScaleCrop>false</ScaleCrop>
  <LinksUpToDate>false</LinksUpToDate>
  <CharactersWithSpaces>124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2021-06-07T07:34:00Z</dcterms:created>
  <dc:creator>NTKO</dc:creator>
  <cp:lastModifiedBy>金洪帅</cp:lastModifiedBy>
  <cp:lastPrinted>2021-06-21T07:25:00Z</cp:lastPrinted>
  <dcterms:modified xsi:type="dcterms:W3CDTF">2021-06-22T07:08:53Z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198367474_btnclosed</vt:lpwstr>
  </property>
  <property fmtid="{D5CDD505-2E9C-101B-9397-08002B2CF9AE}" pid="3" name="KSOProductBuildVer">
    <vt:lpwstr>2052-11.1.0.10578</vt:lpwstr>
  </property>
  <property fmtid="{D5CDD505-2E9C-101B-9397-08002B2CF9AE}" pid="4" name="ICV">
    <vt:lpwstr>DDEF53ED8573450C9F78882D0C378C3B</vt:lpwstr>
  </property>
</Properties>
</file>