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20" w:firstLineChar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u w:val="none"/>
          <w:lang w:val="en-US" w:eastAsia="zh-CN"/>
        </w:rPr>
      </w:pPr>
      <w:r>
        <w:rPr>
          <w:rFonts w:hint="eastAsia" w:ascii="华文中宋" w:hAnsi="华文中宋" w:eastAsia="华文中宋" w:cs="仿宋"/>
          <w:b/>
          <w:sz w:val="44"/>
          <w:szCs w:val="40"/>
          <w:u w:val="none"/>
          <w:lang w:eastAsia="zh-CN"/>
        </w:rPr>
        <w:t>山西省人大常委会办公厅信息中心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20" w:firstLineChars="50"/>
        <w:jc w:val="center"/>
        <w:textAlignment w:val="auto"/>
        <w:outlineLvl w:val="9"/>
        <w:rPr>
          <w:rFonts w:hint="eastAsia" w:ascii="华文中宋" w:hAnsi="华文中宋" w:eastAsia="华文中宋" w:cs="仿宋"/>
          <w:b/>
          <w:sz w:val="44"/>
          <w:szCs w:val="40"/>
          <w:u w:val="none"/>
          <w:lang w:eastAsia="zh-CN"/>
        </w:rPr>
      </w:pPr>
      <w:r>
        <w:rPr>
          <w:rFonts w:hint="eastAsia" w:ascii="华文中宋" w:hAnsi="华文中宋" w:eastAsia="华文中宋" w:cs="仿宋"/>
          <w:b/>
          <w:sz w:val="44"/>
          <w:szCs w:val="40"/>
          <w:u w:val="none"/>
          <w:lang w:val="en-US" w:eastAsia="zh-CN"/>
        </w:rPr>
        <w:t>2021</w:t>
      </w:r>
      <w:r>
        <w:rPr>
          <w:rFonts w:hint="eastAsia" w:ascii="华文中宋" w:hAnsi="华文中宋" w:eastAsia="华文中宋" w:cs="仿宋"/>
          <w:b/>
          <w:sz w:val="44"/>
          <w:szCs w:val="40"/>
          <w:u w:val="none"/>
          <w:lang w:eastAsia="zh-CN"/>
        </w:rPr>
        <w:t>年公开招聘工作人员面试人员名单</w:t>
      </w:r>
    </w:p>
    <w:tbl>
      <w:tblPr>
        <w:tblStyle w:val="12"/>
        <w:tblpPr w:leftFromText="180" w:rightFromText="180" w:vertAnchor="text" w:horzAnchor="page" w:tblpXSpec="center" w:tblpY="592"/>
        <w:tblOverlap w:val="never"/>
        <w:tblW w:w="8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560"/>
        <w:gridCol w:w="1134"/>
        <w:gridCol w:w="1314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报考单位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报考岗位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招聘人数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Cs w:val="32"/>
              </w:rPr>
              <w:t>姓名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Cs w:val="32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山西省人大常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委会办公厅信息中心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专技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szCs w:val="32"/>
              </w:rPr>
              <w:t>人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翟亚丹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94060141709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乔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至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94060062826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张雅文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94060162127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赵志伟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94060011923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仿宋" w:hAnsi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安泽晔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仿宋" w:hAnsi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94060036204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仿宋" w:hAnsi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军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仿宋" w:hAnsi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94060110509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8F5"/>
    <w:multiLevelType w:val="multilevel"/>
    <w:tmpl w:val="38A028F5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5387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1016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72409"/>
    <w:rsid w:val="2C372409"/>
    <w:rsid w:val="2C6A4D45"/>
    <w:rsid w:val="3802375B"/>
    <w:rsid w:val="657A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80" w:lineRule="auto"/>
      <w:ind w:left="0" w:firstLineChars="0"/>
      <w:jc w:val="left"/>
      <w:outlineLvl w:val="1"/>
    </w:pPr>
    <w:rPr>
      <w:rFonts w:ascii="Cambria" w:hAnsi="Cambria" w:eastAsia="仿宋_GB2312" w:cs="Times New Roman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1016"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basedOn w:val="11"/>
    <w:link w:val="3"/>
    <w:qFormat/>
    <w:uiPriority w:val="9"/>
    <w:rPr>
      <w:rFonts w:ascii="Cambria" w:hAnsi="Cambria" w:eastAsia="仿宋_GB2312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2021-06-18T07:05:00Z</dcterms:created>
  <dc:creator>寒空</dc:creator>
  <cp:lastModifiedBy>寒空</cp:lastModifiedBy>
  <dcterms:modified xsi:type="dcterms:W3CDTF">2021-06-21T07:51:57Z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