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CEBF1" w14:textId="77777777" w:rsidR="001201B3" w:rsidRDefault="001201B3" w:rsidP="001201B3">
      <w:pPr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附件：</w:t>
      </w:r>
    </w:p>
    <w:p w14:paraId="76046BE4" w14:textId="77777777" w:rsidR="001201B3" w:rsidRDefault="001201B3" w:rsidP="001201B3">
      <w:pPr>
        <w:jc w:val="center"/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  <w:t>宜宾学院</w:t>
      </w:r>
      <w:r>
        <w:rPr>
          <w:rFonts w:ascii="Times New Roman" w:eastAsia="仿宋_GB2312" w:hAnsi="Times New Roman" w:cs="Times New Roman" w:hint="eastAsia"/>
          <w:b/>
          <w:bCs/>
          <w:color w:val="000000"/>
          <w:kern w:val="0"/>
          <w:sz w:val="32"/>
          <w:szCs w:val="32"/>
        </w:rPr>
        <w:t>2021</w:t>
      </w:r>
      <w:r>
        <w:rPr>
          <w:rFonts w:ascii="Times New Roman" w:eastAsia="仿宋_GB2312" w:hAnsi="Times New Roman" w:cs="Times New Roman" w:hint="eastAsia"/>
          <w:b/>
          <w:bCs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b/>
          <w:bCs/>
          <w:color w:val="000000"/>
          <w:kern w:val="0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b/>
          <w:bCs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  <w:t>公开招聘编制内工作人员拟聘用人员公示名单</w:t>
      </w:r>
    </w:p>
    <w:tbl>
      <w:tblPr>
        <w:tblpPr w:leftFromText="180" w:rightFromText="180" w:vertAnchor="text" w:horzAnchor="page" w:tblpXSpec="center" w:tblpY="625"/>
        <w:tblOverlap w:val="never"/>
        <w:tblW w:w="15016" w:type="dxa"/>
        <w:jc w:val="center"/>
        <w:tblLayout w:type="fixed"/>
        <w:tblLook w:val="04A0" w:firstRow="1" w:lastRow="0" w:firstColumn="1" w:lastColumn="0" w:noHBand="0" w:noVBand="1"/>
      </w:tblPr>
      <w:tblGrid>
        <w:gridCol w:w="1041"/>
        <w:gridCol w:w="645"/>
        <w:gridCol w:w="1197"/>
        <w:gridCol w:w="1316"/>
        <w:gridCol w:w="1672"/>
        <w:gridCol w:w="1901"/>
        <w:gridCol w:w="1289"/>
        <w:gridCol w:w="990"/>
        <w:gridCol w:w="878"/>
        <w:gridCol w:w="1747"/>
        <w:gridCol w:w="645"/>
        <w:gridCol w:w="1695"/>
      </w:tblGrid>
      <w:tr w:rsidR="001201B3" w14:paraId="2FC7C80C" w14:textId="77777777" w:rsidTr="00297C68">
        <w:trPr>
          <w:trHeight w:val="420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C06E3" w14:textId="77777777" w:rsidR="001201B3" w:rsidRDefault="001201B3" w:rsidP="00297C68">
            <w:pPr>
              <w:widowControl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0EC16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BDD59F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B8EF21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BAB1F0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8FBDC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2FF31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4AD3B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考试总成绩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66D47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岗位排名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FB0327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4B826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体检结果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96080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招聘条件</w:t>
            </w:r>
          </w:p>
        </w:tc>
      </w:tr>
      <w:tr w:rsidR="001201B3" w14:paraId="235B94ED" w14:textId="77777777" w:rsidTr="00297C68">
        <w:trPr>
          <w:trHeight w:val="460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523B05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段孟琪</w:t>
            </w:r>
            <w:proofErr w:type="gramEnd"/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EED4E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D2B5E7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1995-08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966B0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2021201047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054CE0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西南大学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62E62C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社会学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24F3B0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56846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 xml:space="preserve">82.00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9E2E40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6151F2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马克思主义学院专任教师岗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1A521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8B244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马克思主义理论（含下属专业）、社会学（含下属专业）；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1981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日及以后；研究生学历且硕士学位及以上；中共党员（含中共预备党员）。</w:t>
            </w:r>
          </w:p>
        </w:tc>
      </w:tr>
      <w:tr w:rsidR="001201B3" w14:paraId="4D227F2A" w14:textId="77777777" w:rsidTr="00297C68">
        <w:trPr>
          <w:trHeight w:val="460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D00BF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刘芯</w:t>
            </w:r>
            <w:proofErr w:type="gramEnd"/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25F26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924C0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1995-08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939B9C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2021201058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5A2EA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西南民族大学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7AC6C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思想政治教育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6E74AA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E77E6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 xml:space="preserve">81.60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CA79BC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D1091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马克思主义学院专任教师岗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615A7A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8BEF5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201B3" w14:paraId="23133386" w14:textId="77777777" w:rsidTr="00297C68">
        <w:trPr>
          <w:trHeight w:val="460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55702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余晓敏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97BF05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87EDBF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1996-11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B88470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2021201073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DA48A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桂林理工大学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5E1287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马克思主义理论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F9C16D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7E3A28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 xml:space="preserve">81.40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9D5EA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E0537D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马克思主义学院专任教师岗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EFC850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48019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201B3" w14:paraId="1F4DCF6E" w14:textId="77777777" w:rsidTr="00297C68">
        <w:trPr>
          <w:trHeight w:val="460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AC597F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汪青林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F2315C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5C5032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1995-09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D435D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2021201057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8E1F47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四川师范大学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2AE20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思想政治教育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ED877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F33B14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 xml:space="preserve">81.00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E2CD5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7AB48E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马克思主义学院专任教师岗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6D88DF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8B252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201B3" w14:paraId="53373D1F" w14:textId="77777777" w:rsidTr="00297C68">
        <w:trPr>
          <w:trHeight w:val="460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B680F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袁兴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73CAA9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328C9D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1996-09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4926FF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2021201062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69D4CF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宁波大学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5F0AD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马克思主义基本原理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BEF0C5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2779D4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 xml:space="preserve">79.60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797FB2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24CD04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马克思主义学院专任教师岗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DA0E4F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3D035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201B3" w14:paraId="32E07090" w14:textId="77777777" w:rsidTr="00297C68">
        <w:trPr>
          <w:trHeight w:val="460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30AD20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刘景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E5674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F771F6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1995-08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BD1B2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2021201061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085FA5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西华师范大学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A2FCE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马克思主义中国化研究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8DD35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B1F41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 xml:space="preserve">79.40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AFB1F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20AD81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马克思主义学院专任教师岗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ACEE26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9222A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201B3" w14:paraId="5DCCF316" w14:textId="77777777" w:rsidTr="00297C68">
        <w:trPr>
          <w:trHeight w:val="460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4B0CD7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尼梦阳</w:t>
            </w:r>
            <w:proofErr w:type="gramEnd"/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388DB7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A177C1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1994-04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7BEB86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2021201044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7474D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西南民族大学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4723B9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思想政治教育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2465F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C2A65F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 xml:space="preserve">79.00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7547BA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D93C4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马克思主义学院专任教师岗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2AC74E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CD3FB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201B3" w14:paraId="75027C02" w14:textId="77777777" w:rsidTr="00297C68">
        <w:trPr>
          <w:trHeight w:val="460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9687F5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江兰</w:t>
            </w:r>
            <w:proofErr w:type="gramEnd"/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A8A3D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5FD89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1994-07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9C2D2A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2021201015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D672B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EBBE53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马克思主义理论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F170F6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875C0B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 xml:space="preserve">78.00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E2E132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E614C7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马克思主义学院专任教师岗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B7F96C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889FC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201B3" w14:paraId="74E8C328" w14:textId="77777777" w:rsidTr="00297C68">
        <w:trPr>
          <w:trHeight w:val="460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C557B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景瑶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483A29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EBEEB8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1992-12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31C8AF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2021201068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ECB220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四川大学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A3337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马克思主义理论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BAAA8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9EDB87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 xml:space="preserve">77.00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58A47C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AE5BD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马克思主义学院专任教师岗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C6272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980A3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201B3" w14:paraId="5063E2A1" w14:textId="77777777" w:rsidTr="00297C68">
        <w:trPr>
          <w:trHeight w:val="460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93BC7C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lastRenderedPageBreak/>
              <w:t>周莉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B2AAB3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B8413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1995-10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687B8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2021201050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618E3D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西南科技大学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9A7F51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马克思主义中国化研究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13395D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8C970D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 xml:space="preserve">76.00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BA7A3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AF0DB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马克思主义学院专任教师岗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6D6D5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C519F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201B3" w14:paraId="0D86F0E5" w14:textId="77777777" w:rsidTr="00297C68">
        <w:trPr>
          <w:trHeight w:val="460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FA183A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董凌雪</w:t>
            </w:r>
            <w:proofErr w:type="gramEnd"/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802576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2A0925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1994-08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D8BDC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2021201040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B5256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西华师范大学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F277CC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马克思主义中国化研究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A9CAF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9BBAB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 xml:space="preserve">75.80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15DA5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26A91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马克思主义学院专任教师岗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F1E87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329CA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201B3" w14:paraId="196B1FAA" w14:textId="77777777" w:rsidTr="00297C68">
        <w:trPr>
          <w:trHeight w:val="460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431C0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张艺耀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53AD6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2F0466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1993-12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8A308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2021201013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34BE9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西华师范大学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2419F6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思想政治教育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4D6FF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8CC4E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 xml:space="preserve">75.40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293BE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ABDD5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马克思主义学院专任教师岗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17E1B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F9099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201B3" w14:paraId="2BF97E82" w14:textId="77777777" w:rsidTr="00297C68">
        <w:trPr>
          <w:trHeight w:val="460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AA8DAE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张文静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A2CA5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F8703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1996-07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CB6C76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2021201067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CB3B2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西华师范大学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6A2C8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思想政治教育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AFBAE2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A13CFA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 xml:space="preserve">75.00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D2A99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47F916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马克思主义学院专任教师岗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2BA21A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68282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201B3" w14:paraId="6C856AED" w14:textId="77777777" w:rsidTr="00297C68">
        <w:trPr>
          <w:trHeight w:val="460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70D6E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刘虹利</w:t>
            </w:r>
            <w:proofErr w:type="gramEnd"/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4B0462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F41220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1996-07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8061B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2021201023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BF014A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四川大学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A158A9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马克思主义理论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330FF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0B8C29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 xml:space="preserve">74.00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D05E4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A7E58E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马克思主义学院专任教师岗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1E3761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F3FF5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201B3" w14:paraId="58DDC086" w14:textId="77777777" w:rsidTr="00297C68">
        <w:trPr>
          <w:trHeight w:val="460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63E688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赵孟玲</w:t>
            </w:r>
            <w:proofErr w:type="gramEnd"/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8FC08D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AD68F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1993-10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66172B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2021201002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3CA0D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重庆邮电大学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BB3143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马克思主义理论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5D9754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835000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 xml:space="preserve">73.80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A0EBB7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7F8B8C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马克思主义学院专任教师岗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1938F2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A99DF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201B3" w14:paraId="6E079932" w14:textId="77777777" w:rsidTr="00297C68">
        <w:trPr>
          <w:trHeight w:val="460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2FBD94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彭佳丽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88BBFF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0E852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1995-12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D84F4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2021201018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26572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桂林理工大学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5ABA53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马克思主义理论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AB0247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834F02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 xml:space="preserve">73.60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7AEB2D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9CE31B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马克思主义学院专任教师岗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C160C5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A36DE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201B3" w14:paraId="1FA770BA" w14:textId="77777777" w:rsidTr="00297C68">
        <w:trPr>
          <w:trHeight w:val="1715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CF5FF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张鹏飞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C60198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37E269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1985-01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5A6D7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2021202006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0E7800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昆明医科大学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1E4F12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人体解剖与组织胚胎学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C52C9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90BC69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 xml:space="preserve">87.00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90EB8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D66504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康复治疗学专任教师岗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EDF876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18E93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康复医学与理疗学、基础医学、医学生理学、人体解剖与组织胚胎学、运动医学、临床医学、中西医临床医学、医学影像；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1981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日及以后；研究生学历且硕士学位及以上。</w:t>
            </w:r>
          </w:p>
        </w:tc>
      </w:tr>
      <w:tr w:rsidR="001201B3" w14:paraId="3701BCEF" w14:textId="77777777" w:rsidTr="00297C68">
        <w:trPr>
          <w:trHeight w:val="90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C4272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贾旭广</w:t>
            </w:r>
            <w:proofErr w:type="gramEnd"/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DF612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C5BE52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1985-02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2328F4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2021202002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6F853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温州医学院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16057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病理学与病理生理学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69E1CB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7E9B5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 xml:space="preserve">80.28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DB11A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FFEF3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康复治疗学专任教师岗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047537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176A8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201B3" w14:paraId="5632FD8B" w14:textId="77777777" w:rsidTr="00297C68">
        <w:trPr>
          <w:trHeight w:val="1990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9F59D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lastRenderedPageBreak/>
              <w:t>石璐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106B3D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EEEFE2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1983-01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757A27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2021203001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DC2E32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温州医学院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4E9BD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病理学与病理生理学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7CCA1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21594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 xml:space="preserve">80.56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2A77A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7FF5EB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护理学专任教师岗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A2949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ECB88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护理学、基础医学、医学生理学、人体解剖与组织胚胎学、运动医学、临床医学、中西医临床医学、医学影像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1981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日及以后；研究生学历且硕士学位及以上。</w:t>
            </w:r>
          </w:p>
        </w:tc>
      </w:tr>
      <w:tr w:rsidR="001201B3" w14:paraId="0B2776F0" w14:textId="77777777" w:rsidTr="00297C68">
        <w:trPr>
          <w:trHeight w:val="860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58EDD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王若颖</w:t>
            </w:r>
            <w:proofErr w:type="gramEnd"/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B6BE88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81FD4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1992-10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A9D93C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2021203002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FFCF1B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昆明医科大学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B8FF78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临床检验诊断学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2D956E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A79F3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 xml:space="preserve">79.00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522B7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018C3D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护理学专任教师岗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6DDE1E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F1C8F" w14:textId="77777777" w:rsidR="001201B3" w:rsidRDefault="001201B3" w:rsidP="00297C6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14:paraId="040A98A0" w14:textId="77777777" w:rsidR="001201B3" w:rsidRDefault="001201B3" w:rsidP="001201B3"/>
    <w:p w14:paraId="3CAFFDA7" w14:textId="77777777" w:rsidR="00423DBE" w:rsidRPr="001201B3" w:rsidRDefault="00423DBE" w:rsidP="001201B3"/>
    <w:sectPr w:rsidR="00423DBE" w:rsidRPr="001201B3">
      <w:headerReference w:type="even" r:id="rId7"/>
      <w:head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42DAA" w14:textId="77777777" w:rsidR="001A007A" w:rsidRDefault="001A007A">
      <w:r>
        <w:separator/>
      </w:r>
    </w:p>
  </w:endnote>
  <w:endnote w:type="continuationSeparator" w:id="0">
    <w:p w14:paraId="0D490A76" w14:textId="77777777" w:rsidR="001A007A" w:rsidRDefault="001A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4B9F8" w14:textId="77777777" w:rsidR="001A007A" w:rsidRDefault="001A007A">
      <w:r>
        <w:separator/>
      </w:r>
    </w:p>
  </w:footnote>
  <w:footnote w:type="continuationSeparator" w:id="0">
    <w:p w14:paraId="77172C7B" w14:textId="77777777" w:rsidR="001A007A" w:rsidRDefault="001A0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8E08D" w14:textId="77777777" w:rsidR="00423DBE" w:rsidRDefault="00423DBE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ABDBF" w14:textId="77777777" w:rsidR="00423DBE" w:rsidRDefault="00423DBE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1DA"/>
    <w:rsid w:val="000547E4"/>
    <w:rsid w:val="001201B3"/>
    <w:rsid w:val="00160BB0"/>
    <w:rsid w:val="001A007A"/>
    <w:rsid w:val="00251527"/>
    <w:rsid w:val="003001DA"/>
    <w:rsid w:val="0039147E"/>
    <w:rsid w:val="003A5DC6"/>
    <w:rsid w:val="00423DBE"/>
    <w:rsid w:val="00475927"/>
    <w:rsid w:val="0048479B"/>
    <w:rsid w:val="004D768B"/>
    <w:rsid w:val="006E3E23"/>
    <w:rsid w:val="00810A3C"/>
    <w:rsid w:val="00AE5F59"/>
    <w:rsid w:val="00B60E2C"/>
    <w:rsid w:val="00CF4B85"/>
    <w:rsid w:val="00D504BA"/>
    <w:rsid w:val="00D647E8"/>
    <w:rsid w:val="00D91764"/>
    <w:rsid w:val="00DB79FD"/>
    <w:rsid w:val="2A661EA2"/>
    <w:rsid w:val="40C7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13567E"/>
  <w15:docId w15:val="{E3F0D1E2-7187-482D-9F62-907D657A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940</Characters>
  <Application>Microsoft Office Word</Application>
  <DocSecurity>0</DocSecurity>
  <Lines>40</Lines>
  <Paragraphs>44</Paragraphs>
  <ScaleCrop>false</ScaleCrop>
  <Company>P R C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四川教育网</cp:lastModifiedBy>
  <cp:revision>3</cp:revision>
  <cp:lastPrinted>2020-08-31T03:01:00Z</cp:lastPrinted>
  <dcterms:created xsi:type="dcterms:W3CDTF">2021-06-21T00:56:00Z</dcterms:created>
  <dcterms:modified xsi:type="dcterms:W3CDTF">2021-06-21T00:57:00Z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8FE021BFB64745059D16B858B6B931F6</vt:lpwstr>
  </property>
</Properties>
</file>