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附件1</w:t>
      </w:r>
    </w:p>
    <w:p>
      <w:pPr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《2021年长春市朝阳区事业单位专项招聘高校毕业生（含面向社会公开招聘工作人员）笔试考生新冠肺炎疫情防控告知暨承诺书》</w:t>
      </w: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pacing w:val="-4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21"/>
          <w:szCs w:val="21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1"/>
          <w:szCs w:val="21"/>
          <w:lang w:val="en-US" w:eastAsia="zh-CN"/>
        </w:rPr>
        <w:t>请在考试开考前将此承诺书交给本考场监考人员</w:t>
      </w:r>
      <w:r>
        <w:rPr>
          <w:rFonts w:hint="eastAsia" w:ascii="仿宋_GB2312" w:hAnsi="仿宋_GB2312" w:eastAsia="仿宋_GB2312" w:cs="仿宋_GB2312"/>
          <w:b/>
          <w:bCs/>
          <w:sz w:val="21"/>
          <w:szCs w:val="21"/>
          <w:lang w:eastAsia="zh-CN"/>
        </w:rPr>
        <w:t>）</w:t>
      </w:r>
    </w:p>
    <w:p>
      <w:pPr>
        <w:numPr>
          <w:numId w:val="0"/>
        </w:numPr>
        <w:spacing w:line="440" w:lineRule="exact"/>
        <w:ind w:firstLine="580" w:firstLineChars="200"/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.</w:t>
      </w:r>
      <w:bookmarkStart w:id="0" w:name="_GoBack"/>
      <w:bookmarkEnd w:id="0"/>
      <w:r>
        <w:rPr>
          <w:rFonts w:hint="eastAsia" w:ascii="仿宋" w:hAnsi="仿宋" w:eastAsia="仿宋" w:cs="仿宋"/>
          <w:spacing w:val="-4"/>
          <w:sz w:val="30"/>
          <w:szCs w:val="30"/>
        </w:rPr>
        <w:t>考生应及时拨打吉林省卫生热线（0431-12320）了解长春市疫情防控相关要求。须进行隔离观察的，要提前到达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长春市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按要求报备并隔离观察，并于笔试当天出示解除隔离证明。不能出示解除隔离证明的，不能参加考试。正处在隔离观察期的考生，不能参加考试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不予补考。</w:t>
      </w:r>
    </w:p>
    <w:p>
      <w:pPr>
        <w:numPr>
          <w:ilvl w:val="0"/>
          <w:numId w:val="0"/>
        </w:numPr>
        <w:spacing w:line="440" w:lineRule="exact"/>
        <w:ind w:firstLine="580" w:firstLineChars="200"/>
        <w:rPr>
          <w:rFonts w:ascii="仿宋" w:hAnsi="仿宋" w:eastAsia="仿宋" w:cs="仿宋"/>
          <w:color w:val="auto"/>
          <w:spacing w:val="-4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2.考生应在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日前（含）通过微信添加“吉事办”小程序或下载安装“吉事办”App实名申领“吉祥码”（技术咨询电话：0431-12342），并以注册“吉事办”手机号申领“通信大数据行程卡”（客服热线：10000/10086/10010），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日后（含）手机号码不应更换、不应携号转网。</w:t>
      </w:r>
    </w:p>
    <w:p>
      <w:pPr>
        <w:spacing w:line="440" w:lineRule="exact"/>
        <w:ind w:firstLine="580" w:firstLineChars="20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3.笔试考试前，考生进入考点时均须提供考前3天内（7月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日-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日）由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长春市内检测机构出具的新冠病毒核酸检测阴性证明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 xml:space="preserve">。核酸检测结果为阴性的，“吉祥码”“通信大数据行程卡”正常的考生，经现场测量体温正常方可进入考点参加考试。    </w:t>
      </w:r>
    </w:p>
    <w:p>
      <w:pPr>
        <w:spacing w:line="440" w:lineRule="exact"/>
        <w:ind w:firstLine="580" w:firstLineChars="200"/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</w:rPr>
        <w:t>试当天，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</w:rPr>
        <w:t>试考生不能出具规定时间内本人在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  <w:lang w:val="en-US" w:eastAsia="zh-CN"/>
        </w:rPr>
        <w:t>长春市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</w:rPr>
        <w:t>内检测机构核酸检测阴性证明的，不能参加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30"/>
          <w:szCs w:val="30"/>
          <w:highlight w:val="none"/>
        </w:rPr>
        <w:t>试，不予补考。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4.笔试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当天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，考生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核酸检测结果为阴性的，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“吉祥码”或“通信大数据行程卡”非绿码（卡）、体温异常或有咳嗽等呼吸道症状的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试考生，经专业评估后视情况到隔离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区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候考，可正常参加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试，并须当场进行新冠病毒核酸检测采样、送检。在检测结果未明确前，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笔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试考生在隔离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区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等候，不得离开。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5.考生须从长春市人力资源和社会保障局官方网站、长春市朝阳区人民政府网站下载打印《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2021年长春市朝阳区事业单位专项招聘高校毕业生（含面向社会公开招聘工作人员）笔试考生健康管理信息承诺书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》，并从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  <w:lang w:val="en-US" w:eastAsia="zh-CN"/>
        </w:rPr>
        <w:t>26</w:t>
      </w: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日开始每日详实记录。</w:t>
      </w:r>
    </w:p>
    <w:p>
      <w:pPr>
        <w:spacing w:line="440" w:lineRule="exact"/>
        <w:ind w:firstLine="580" w:firstLineChars="200"/>
        <w:rPr>
          <w:color w:val="auto"/>
          <w:spacing w:val="-4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580" w:firstLineChars="200"/>
        <w:rPr>
          <w:rFonts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pacing w:val="-4"/>
          <w:sz w:val="30"/>
          <w:szCs w:val="30"/>
          <w:highlight w:val="none"/>
        </w:rPr>
        <w:t>7.按照疫情防控有关要求，落实防疫措施，必要时将对笔试时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间及有关工作安排进行适当调整，请广大考生理解、支持和配合。</w:t>
      </w:r>
    </w:p>
    <w:p>
      <w:pPr>
        <w:spacing w:line="440" w:lineRule="exact"/>
        <w:ind w:firstLine="580" w:firstLineChars="200"/>
        <w:rPr>
          <w:rFonts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8.考生须认真阅读并签署本《告知暨承诺书》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9.考生须于笔试当天将本人签署的《告知暨承诺书》、《2021年长春市朝阳区事业单位专项招聘高校毕业生（含面向社会公开招聘工作人员）笔试考生健康管理信息承诺书》上交考场工作人员。</w:t>
      </w:r>
    </w:p>
    <w:p>
      <w:pPr>
        <w:spacing w:line="440" w:lineRule="exact"/>
        <w:ind w:firstLine="580" w:firstLineChars="200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黑体" w:hAnsi="黑体" w:eastAsia="黑体" w:cs="仿宋"/>
                <w:sz w:val="30"/>
                <w:szCs w:val="30"/>
              </w:rPr>
            </w:pPr>
            <w:r>
              <w:rPr>
                <w:rFonts w:hint="eastAsia" w:ascii="黑体" w:hAnsi="黑体" w:eastAsia="黑体" w:cs="仿宋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B26A65-DA65-433D-9255-39E49066335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446423-016C-4C5B-A34E-E2B22F40C4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E7D5F31-43D5-452A-8FF9-7D976553C4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4208A85-FAF4-428C-903E-625DCB05BE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6F51A9D-14E8-4659-8A1E-9260431D12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189F8B-709A-4EB0-908A-1168AF097DA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32A61C5-5C3B-4DDD-AC55-D63629C018A1}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F369D40-AB95-44B0-884C-FE6B6D5969FB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77A545A1-38AE-44FF-8083-11DF081F341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8D49647-D891-4813-BB18-7F944A7665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3E2D0E"/>
    <w:rsid w:val="004241FD"/>
    <w:rsid w:val="00554F5D"/>
    <w:rsid w:val="00560496"/>
    <w:rsid w:val="005B40DB"/>
    <w:rsid w:val="005C06EC"/>
    <w:rsid w:val="00637793"/>
    <w:rsid w:val="006B4791"/>
    <w:rsid w:val="006C4704"/>
    <w:rsid w:val="00810BCA"/>
    <w:rsid w:val="008D354E"/>
    <w:rsid w:val="00A9281B"/>
    <w:rsid w:val="00B97BCA"/>
    <w:rsid w:val="00BC4132"/>
    <w:rsid w:val="00C30530"/>
    <w:rsid w:val="00C963C0"/>
    <w:rsid w:val="00CC37A6"/>
    <w:rsid w:val="00DF338C"/>
    <w:rsid w:val="00E705BA"/>
    <w:rsid w:val="00F4706D"/>
    <w:rsid w:val="00FA3A10"/>
    <w:rsid w:val="00FD3D9B"/>
    <w:rsid w:val="00FE5548"/>
    <w:rsid w:val="02110B48"/>
    <w:rsid w:val="06BD6C94"/>
    <w:rsid w:val="10543BCB"/>
    <w:rsid w:val="10FF23C2"/>
    <w:rsid w:val="19D47290"/>
    <w:rsid w:val="1F1454E4"/>
    <w:rsid w:val="20D507EA"/>
    <w:rsid w:val="2CCF668B"/>
    <w:rsid w:val="2E234D81"/>
    <w:rsid w:val="309954C0"/>
    <w:rsid w:val="39F231FD"/>
    <w:rsid w:val="3A9F92C0"/>
    <w:rsid w:val="3E7B951A"/>
    <w:rsid w:val="3E8377FE"/>
    <w:rsid w:val="3FDF1DED"/>
    <w:rsid w:val="406223ED"/>
    <w:rsid w:val="40A001D5"/>
    <w:rsid w:val="416F3E1F"/>
    <w:rsid w:val="42306050"/>
    <w:rsid w:val="4E8148F2"/>
    <w:rsid w:val="4FAF48F9"/>
    <w:rsid w:val="52A120DF"/>
    <w:rsid w:val="55500484"/>
    <w:rsid w:val="5C462F2A"/>
    <w:rsid w:val="5D6245AC"/>
    <w:rsid w:val="5FFB5F2B"/>
    <w:rsid w:val="629C313F"/>
    <w:rsid w:val="63A758D8"/>
    <w:rsid w:val="6AFE740C"/>
    <w:rsid w:val="6D3BB7F3"/>
    <w:rsid w:val="6F1D44A6"/>
    <w:rsid w:val="6FDB6B6F"/>
    <w:rsid w:val="70AD5476"/>
    <w:rsid w:val="71F0708B"/>
    <w:rsid w:val="7AF79462"/>
    <w:rsid w:val="7AFB58E3"/>
    <w:rsid w:val="7B364513"/>
    <w:rsid w:val="7B995F21"/>
    <w:rsid w:val="7C074A24"/>
    <w:rsid w:val="7C4A39B2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182</Words>
  <Characters>1042</Characters>
  <Lines>8</Lines>
  <Paragraphs>2</Paragraphs>
  <TotalTime>0</TotalTime>
  <ScaleCrop>false</ScaleCrop>
  <LinksUpToDate>false</LinksUpToDate>
  <CharactersWithSpaces>1222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楠楠</cp:lastModifiedBy>
  <cp:lastPrinted>2021-06-18T08:32:23Z</cp:lastPrinted>
  <dcterms:modified xsi:type="dcterms:W3CDTF">2021-06-18T08:48:34Z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2052-11.1.0.10577</vt:lpwstr>
  </property>
  <property fmtid="{D5CDD505-2E9C-101B-9397-08002B2CF9AE}" pid="4" name="ICV">
    <vt:lpwstr>7A9419CAE67D4DAEA3B3479D02C3A874</vt:lpwstr>
  </property>
</Properties>
</file>