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2021年长沙市知识产权局所属事业单位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长沙知识产权保护中心公开招聘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中级雇员</w:t>
      </w:r>
    </w:p>
    <w:p>
      <w:pPr>
        <w:spacing w:line="560" w:lineRule="exact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疫情防控方案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请所有考生知悉、理解、配合、支持相关疫情防控措施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（一）体温正常、健康码为绿码、防疫行程卡为绿色的可参加招聘考试。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（二）有发烧、咳嗽等症状的考生，需出具近7日内（截至疾病筛查当日，下同）核酸检测报告，无核酸检测阴性报告的不能参加招聘考试。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（三）近14天内有中高风险地区旅居史或健康码为黄码的考生，需出具近7日内核酸检测报告，并提前向长沙市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知识产权局人事处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报备；无核酸检测阴性报告或未提前报备的不能参加招聘考试。</w:t>
      </w:r>
    </w:p>
    <w:p>
      <w:pPr>
        <w:spacing w:line="560" w:lineRule="exact"/>
        <w:ind w:left="0" w:leftChars="0" w:firstLine="419" w:firstLineChars="1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（四）仍在隔离治疗期的确诊、疑似病例或无症状感染者不能参加考试。与新冠病毒肺炎确诊、疑似病例、无症状感染者有密切接触史且隔离期未满者或考前21天内的入境人员或健康码为红码者不能参加考试。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二、考生身体临时出现状况处理办法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在疾病筛查过程中如发现考生有发热、咳嗽等症状且不能出具近7日内核酸检测阴性报告的，需退出此次招聘考试，并送至定点医院进行排查（费用自理）。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疾病筛查时间与地点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一）参加笔试考生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2021年7月3日07：30-9：00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笔试考场疾病筛查处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（二）考核环节疾病筛查时间与地点在考核公告中另行通知。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持本人有效身份证原件、新冠肺炎病毒核酸检测报告（特定人员提供）、解除隔离证明（特定人员提供）、筛查当日健康码、防疫行程卡参加疾病筛查，并如实填写《长沙市知识产权局新冠肺炎疫情期间流行病学史调查问卷》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1.招聘各个环节，考生须自备并全程规范佩戴一次性医用口罩。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3.考生须自行打印《长沙知识产权局新冠肺炎疫情期间流行病学史调查问卷》并如实填写，填写日期为疾病筛查当日，疾病筛查时需提交此表。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4.继续保持良好的卫生习惯和健康生活方式，做到“戴口罩、勤洗手、勤通风、少聚集、一米线、用公筷”，保持安全社交距离。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F9988"/>
    <w:multiLevelType w:val="singleLevel"/>
    <w:tmpl w:val="E3CF998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5"/>
    <w:rsid w:val="00152411"/>
    <w:rsid w:val="002C20CE"/>
    <w:rsid w:val="008C6655"/>
    <w:rsid w:val="00A643C1"/>
    <w:rsid w:val="1A513A6C"/>
    <w:rsid w:val="2F725C9E"/>
    <w:rsid w:val="314F21BA"/>
    <w:rsid w:val="44593206"/>
    <w:rsid w:val="4A0600BE"/>
    <w:rsid w:val="51522F1C"/>
    <w:rsid w:val="534148D5"/>
    <w:rsid w:val="53E916E2"/>
    <w:rsid w:val="5E985B58"/>
    <w:rsid w:val="5ED54D79"/>
    <w:rsid w:val="776E3046"/>
    <w:rsid w:val="7BFD6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2021-04-16T09:42:00Z</dcterms:created>
  <dc:creator>Administrator</dc:creator>
  <cp:lastModifiedBy>PD</cp:lastModifiedBy>
  <dcterms:modified xsi:type="dcterms:W3CDTF">2021-06-16T12:19:13Z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467183650_btnclosed</vt:lpwstr>
  </property>
  <property fmtid="{D5CDD505-2E9C-101B-9397-08002B2CF9AE}" pid="4" name="ICV">
    <vt:lpwstr>BA63E74BEF9644708843D220BEF88439</vt:lpwstr>
  </property>
</Properties>
</file>