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5" w:rsidRDefault="004F4CE5" w:rsidP="004F4CE5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4F4CE5" w:rsidRDefault="004F4CE5" w:rsidP="004F4CE5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692"/>
        <w:gridCol w:w="567"/>
        <w:gridCol w:w="1134"/>
        <w:gridCol w:w="2127"/>
        <w:gridCol w:w="992"/>
        <w:gridCol w:w="980"/>
        <w:gridCol w:w="5257"/>
        <w:gridCol w:w="1559"/>
      </w:tblGrid>
      <w:tr w:rsidR="004F4CE5" w:rsidTr="00150CB8">
        <w:trPr>
          <w:trHeight w:hRule="exact" w:val="706"/>
        </w:trPr>
        <w:tc>
          <w:tcPr>
            <w:tcW w:w="684" w:type="dxa"/>
            <w:vAlign w:val="center"/>
          </w:tcPr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5257" w:type="dxa"/>
            <w:vAlign w:val="center"/>
          </w:tcPr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1559" w:type="dxa"/>
            <w:vAlign w:val="center"/>
          </w:tcPr>
          <w:p w:rsidR="004F4CE5" w:rsidRDefault="004F4CE5" w:rsidP="00150CB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4F4CE5" w:rsidTr="00150CB8">
        <w:trPr>
          <w:trHeight w:hRule="exact" w:val="1711"/>
        </w:trPr>
        <w:tc>
          <w:tcPr>
            <w:tcW w:w="684" w:type="dxa"/>
            <w:vAlign w:val="center"/>
          </w:tcPr>
          <w:p w:rsidR="004F4CE5" w:rsidRPr="00B00EDE" w:rsidRDefault="004F4CE5" w:rsidP="00150CB8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B00EDE">
              <w:rPr>
                <w:rFonts w:ascii="仿宋" w:eastAsia="仿宋" w:hAnsi="仿宋" w:cs="仿宋_GB2312" w:hint="eastAsia"/>
                <w:szCs w:val="21"/>
              </w:rPr>
              <w:t>1</w:t>
            </w:r>
          </w:p>
        </w:tc>
        <w:tc>
          <w:tcPr>
            <w:tcW w:w="1692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后勤</w:t>
            </w:r>
          </w:p>
        </w:tc>
        <w:tc>
          <w:tcPr>
            <w:tcW w:w="567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134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本科/</w:t>
            </w:r>
          </w:p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学士</w:t>
            </w:r>
          </w:p>
        </w:tc>
        <w:tc>
          <w:tcPr>
            <w:tcW w:w="2127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992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257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中共党员</w:t>
            </w:r>
          </w:p>
        </w:tc>
        <w:tc>
          <w:tcPr>
            <w:tcW w:w="1559" w:type="dxa"/>
            <w:vAlign w:val="center"/>
          </w:tcPr>
          <w:p w:rsidR="004F4CE5" w:rsidRPr="00B00EDE" w:rsidRDefault="004F4CE5" w:rsidP="00150CB8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F4CE5" w:rsidTr="00150CB8">
        <w:trPr>
          <w:trHeight w:hRule="exact" w:val="2983"/>
        </w:trPr>
        <w:tc>
          <w:tcPr>
            <w:tcW w:w="684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92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综合文字1</w:t>
            </w:r>
          </w:p>
        </w:tc>
        <w:tc>
          <w:tcPr>
            <w:tcW w:w="567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2127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992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40周岁及以下</w:t>
            </w:r>
          </w:p>
        </w:tc>
        <w:tc>
          <w:tcPr>
            <w:tcW w:w="980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257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①政治思想素质好，组织纪律性强，遵纪守法，品行端正，爱岗敬业，吃苦耐劳；②具有良好的文字功底，具有较强的综合分析和总结归纳能力，具有较强的沟通协调能力和团队协作精神； 具有公开发表的新闻、文字作品</w:t>
            </w:r>
            <w:r w:rsidRPr="00152810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（区市级刊物2篇以上，校级刊物5篇以上）</w:t>
            </w: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 xml:space="preserve">；③熟练应用各种办公软件和图文编辑，工作经验5年以上；④熟悉群团工作或社会、党务工作。                           </w:t>
            </w:r>
          </w:p>
        </w:tc>
        <w:tc>
          <w:tcPr>
            <w:tcW w:w="1559" w:type="dxa"/>
            <w:vAlign w:val="center"/>
          </w:tcPr>
          <w:p w:rsidR="004F4CE5" w:rsidRPr="00B00EDE" w:rsidRDefault="004F4CE5" w:rsidP="00150CB8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需提供</w:t>
            </w:r>
            <w:r w:rsidRPr="00152810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区市级刊物2篇以上，校级刊物5篇以上</w:t>
            </w:r>
          </w:p>
        </w:tc>
      </w:tr>
      <w:tr w:rsidR="004F4CE5" w:rsidTr="00150CB8">
        <w:trPr>
          <w:trHeight w:hRule="exact" w:val="1552"/>
        </w:trPr>
        <w:tc>
          <w:tcPr>
            <w:tcW w:w="684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692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综合文字2</w:t>
            </w:r>
          </w:p>
        </w:tc>
        <w:tc>
          <w:tcPr>
            <w:tcW w:w="567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本科/</w:t>
            </w:r>
          </w:p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学士</w:t>
            </w:r>
          </w:p>
        </w:tc>
        <w:tc>
          <w:tcPr>
            <w:tcW w:w="2127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汉语言文学、新闻学</w:t>
            </w:r>
          </w:p>
        </w:tc>
        <w:tc>
          <w:tcPr>
            <w:tcW w:w="992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30周岁及以下</w:t>
            </w:r>
          </w:p>
        </w:tc>
        <w:tc>
          <w:tcPr>
            <w:tcW w:w="980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金华</w:t>
            </w:r>
          </w:p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地区</w:t>
            </w:r>
          </w:p>
        </w:tc>
        <w:tc>
          <w:tcPr>
            <w:tcW w:w="5257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①具有较强的文字功底和综合协调能力；②能熟练运用各类办公软件；③工作地点在罗埠镇，有班车接送。</w:t>
            </w:r>
          </w:p>
        </w:tc>
        <w:tc>
          <w:tcPr>
            <w:tcW w:w="1559" w:type="dxa"/>
            <w:vAlign w:val="center"/>
          </w:tcPr>
          <w:p w:rsidR="004F4CE5" w:rsidRDefault="004F4CE5" w:rsidP="00150CB8">
            <w:pPr>
              <w:spacing w:line="320" w:lineRule="exac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4F4CE5" w:rsidTr="00150CB8">
        <w:trPr>
          <w:trHeight w:hRule="exact" w:val="1552"/>
        </w:trPr>
        <w:tc>
          <w:tcPr>
            <w:tcW w:w="684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lastRenderedPageBreak/>
              <w:t>4</w:t>
            </w:r>
          </w:p>
        </w:tc>
        <w:tc>
          <w:tcPr>
            <w:tcW w:w="1692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综合文字3</w:t>
            </w:r>
          </w:p>
        </w:tc>
        <w:tc>
          <w:tcPr>
            <w:tcW w:w="567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本科/</w:t>
            </w:r>
          </w:p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学士</w:t>
            </w:r>
          </w:p>
        </w:tc>
        <w:tc>
          <w:tcPr>
            <w:tcW w:w="2127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992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257" w:type="dxa"/>
            <w:vAlign w:val="center"/>
          </w:tcPr>
          <w:p w:rsidR="004F4CE5" w:rsidRPr="007116CB" w:rsidRDefault="004F4CE5" w:rsidP="00150CB8">
            <w:pPr>
              <w:spacing w:line="4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</w:t>
            </w:r>
            <w:r w:rsidRPr="007116C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“双一流”大学建设高校全日制本科或其他院校全日制研究生（独立学院、合作办学的院系除外）；②具有较强的文字功底，一定的综合分析、组织协调能力，具有一定的创新理念和扎实的知识储备。</w:t>
            </w:r>
          </w:p>
        </w:tc>
        <w:tc>
          <w:tcPr>
            <w:tcW w:w="1559" w:type="dxa"/>
            <w:vAlign w:val="center"/>
          </w:tcPr>
          <w:p w:rsidR="004F4CE5" w:rsidRDefault="004F4CE5" w:rsidP="00150CB8">
            <w:pPr>
              <w:spacing w:line="320" w:lineRule="exac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4F4CE5" w:rsidTr="00150CB8">
        <w:trPr>
          <w:trHeight w:hRule="exact" w:val="1552"/>
        </w:trPr>
        <w:tc>
          <w:tcPr>
            <w:tcW w:w="684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692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财务管理</w:t>
            </w:r>
          </w:p>
        </w:tc>
        <w:tc>
          <w:tcPr>
            <w:tcW w:w="567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2127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财务管理、会计学、</w:t>
            </w:r>
            <w:proofErr w:type="gramStart"/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审计学</w:t>
            </w:r>
            <w:proofErr w:type="gramEnd"/>
          </w:p>
        </w:tc>
        <w:tc>
          <w:tcPr>
            <w:tcW w:w="992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257" w:type="dxa"/>
            <w:vAlign w:val="center"/>
          </w:tcPr>
          <w:p w:rsidR="004F4CE5" w:rsidRPr="00071A73" w:rsidRDefault="004F4CE5" w:rsidP="00150CB8">
            <w:pPr>
              <w:spacing w:line="4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①2年及以上财政工作经验；②具有助理会计师及以上职称；③具有较强的综合文字能力。</w:t>
            </w:r>
          </w:p>
        </w:tc>
        <w:tc>
          <w:tcPr>
            <w:tcW w:w="1559" w:type="dxa"/>
            <w:vAlign w:val="center"/>
          </w:tcPr>
          <w:p w:rsidR="004F4CE5" w:rsidRPr="00B00EDE" w:rsidRDefault="004F4CE5" w:rsidP="00150CB8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需提供</w:t>
            </w:r>
            <w:r w:rsidRPr="00071A7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2年及以上财政工作经验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材料</w:t>
            </w:r>
          </w:p>
        </w:tc>
      </w:tr>
      <w:tr w:rsidR="004F4CE5" w:rsidTr="00150CB8">
        <w:trPr>
          <w:trHeight w:hRule="exact" w:val="1428"/>
        </w:trPr>
        <w:tc>
          <w:tcPr>
            <w:tcW w:w="684" w:type="dxa"/>
            <w:vAlign w:val="center"/>
          </w:tcPr>
          <w:p w:rsidR="004F4CE5" w:rsidRPr="00B00EDE" w:rsidRDefault="004F4CE5" w:rsidP="00150CB8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6</w:t>
            </w:r>
          </w:p>
        </w:tc>
        <w:tc>
          <w:tcPr>
            <w:tcW w:w="1692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统计员</w:t>
            </w:r>
          </w:p>
        </w:tc>
        <w:tc>
          <w:tcPr>
            <w:tcW w:w="567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34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2127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统计学、经济学、会计学、计算机</w:t>
            </w:r>
          </w:p>
        </w:tc>
        <w:tc>
          <w:tcPr>
            <w:tcW w:w="992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257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①具有3年以上工作经历；②具备良好的文字功底和语言表达能力；③分配到金西三镇（汤溪镇、罗埠镇、</w:t>
            </w:r>
            <w:proofErr w:type="gramStart"/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洋埠镇</w:t>
            </w:r>
            <w:proofErr w:type="gramEnd"/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）工作。</w:t>
            </w:r>
          </w:p>
        </w:tc>
        <w:tc>
          <w:tcPr>
            <w:tcW w:w="1559" w:type="dxa"/>
            <w:vAlign w:val="center"/>
          </w:tcPr>
          <w:p w:rsidR="004F4CE5" w:rsidRPr="00B00EDE" w:rsidRDefault="004F4CE5" w:rsidP="00150CB8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F4CE5" w:rsidTr="00150CB8">
        <w:trPr>
          <w:trHeight w:hRule="exact" w:val="1139"/>
        </w:trPr>
        <w:tc>
          <w:tcPr>
            <w:tcW w:w="684" w:type="dxa"/>
            <w:vAlign w:val="center"/>
          </w:tcPr>
          <w:p w:rsidR="004F4CE5" w:rsidRPr="00B00EDE" w:rsidRDefault="004F4CE5" w:rsidP="00150CB8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7</w:t>
            </w:r>
          </w:p>
        </w:tc>
        <w:tc>
          <w:tcPr>
            <w:tcW w:w="1692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党务工作</w:t>
            </w:r>
          </w:p>
        </w:tc>
        <w:tc>
          <w:tcPr>
            <w:tcW w:w="567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34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本科/</w:t>
            </w:r>
          </w:p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学士</w:t>
            </w:r>
          </w:p>
        </w:tc>
        <w:tc>
          <w:tcPr>
            <w:tcW w:w="2127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汉语言文学、工商管理类</w:t>
            </w:r>
          </w:p>
        </w:tc>
        <w:tc>
          <w:tcPr>
            <w:tcW w:w="992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257" w:type="dxa"/>
            <w:vAlign w:val="center"/>
          </w:tcPr>
          <w:p w:rsidR="004F4CE5" w:rsidRPr="00E83F9E" w:rsidRDefault="004F4CE5" w:rsidP="00150CB8">
            <w:pPr>
              <w:spacing w:line="4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E83F9E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①中共党员；②具有党务工作经验者优先。</w:t>
            </w:r>
          </w:p>
        </w:tc>
        <w:tc>
          <w:tcPr>
            <w:tcW w:w="1559" w:type="dxa"/>
            <w:vAlign w:val="center"/>
          </w:tcPr>
          <w:p w:rsidR="004F4CE5" w:rsidRPr="00B00EDE" w:rsidRDefault="004F4CE5" w:rsidP="00150CB8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F4CE5" w:rsidTr="00150CB8">
        <w:trPr>
          <w:trHeight w:hRule="exact" w:val="1550"/>
        </w:trPr>
        <w:tc>
          <w:tcPr>
            <w:tcW w:w="684" w:type="dxa"/>
            <w:vAlign w:val="center"/>
          </w:tcPr>
          <w:p w:rsidR="004F4CE5" w:rsidRPr="00B00EDE" w:rsidRDefault="004F4CE5" w:rsidP="00150CB8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2"/>
              </w:rPr>
            </w:pPr>
            <w:r w:rsidRPr="00B00EDE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92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综合管理</w:t>
            </w:r>
          </w:p>
        </w:tc>
        <w:tc>
          <w:tcPr>
            <w:tcW w:w="567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2127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工商管理类</w:t>
            </w:r>
          </w:p>
        </w:tc>
        <w:tc>
          <w:tcPr>
            <w:tcW w:w="992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金华</w:t>
            </w:r>
          </w:p>
          <w:p w:rsidR="004F4CE5" w:rsidRPr="006420FB" w:rsidRDefault="004F4CE5" w:rsidP="00150CB8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地区</w:t>
            </w:r>
          </w:p>
        </w:tc>
        <w:tc>
          <w:tcPr>
            <w:tcW w:w="5257" w:type="dxa"/>
            <w:vAlign w:val="center"/>
          </w:tcPr>
          <w:p w:rsidR="004F4CE5" w:rsidRPr="006420FB" w:rsidRDefault="004F4CE5" w:rsidP="00150CB8">
            <w:pPr>
              <w:pStyle w:val="a6"/>
              <w:spacing w:line="400" w:lineRule="exact"/>
              <w:ind w:left="360" w:firstLineChars="0" w:firstLine="0"/>
              <w:jc w:val="left"/>
              <w:rPr>
                <w:rFonts w:ascii="仿宋" w:eastAsia="仿宋" w:hAnsi="仿宋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工作</w:t>
            </w:r>
            <w:r w:rsidRPr="006420FB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/>
              </w:rPr>
              <w:t>地点在罗埠镇，有班车接送。</w:t>
            </w:r>
          </w:p>
        </w:tc>
        <w:tc>
          <w:tcPr>
            <w:tcW w:w="1559" w:type="dxa"/>
            <w:vAlign w:val="center"/>
          </w:tcPr>
          <w:p w:rsidR="004F4CE5" w:rsidRPr="00B00EDE" w:rsidRDefault="004F4CE5" w:rsidP="00150CB8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</w:tbl>
    <w:p w:rsidR="004F4CE5" w:rsidRPr="00373342" w:rsidRDefault="004F4CE5" w:rsidP="004F4CE5">
      <w:pPr>
        <w:rPr>
          <w:rFonts w:ascii="仿宋_GB2312" w:eastAsia="仿宋_GB2312" w:hAnsi="仿宋_GB2312" w:cs="仿宋_GB2312"/>
          <w:szCs w:val="21"/>
        </w:rPr>
        <w:sectPr w:rsidR="004F4CE5" w:rsidRPr="00373342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  <w:r w:rsidRPr="002316C1">
        <w:rPr>
          <w:rFonts w:ascii="仿宋_GB2312" w:eastAsia="仿宋_GB2312" w:hAnsi="仿宋_GB2312" w:cs="仿宋_GB2312" w:hint="eastAsia"/>
          <w:szCs w:val="21"/>
        </w:rPr>
        <w:t>说明：</w:t>
      </w:r>
      <w:r>
        <w:rPr>
          <w:rFonts w:ascii="仿宋_GB2312" w:eastAsia="仿宋_GB2312" w:hAnsi="仿宋_GB2312" w:cs="仿宋_GB2312" w:hint="eastAsia"/>
          <w:szCs w:val="21"/>
        </w:rPr>
        <w:t>1.涉及户籍、年龄、经历等要求统一截止为报名日；2.学历要求，本科的为本科及以上，大专的为大专及以上。</w:t>
      </w:r>
    </w:p>
    <w:p w:rsidR="00FC1228" w:rsidRPr="004F4CE5" w:rsidRDefault="00FC1228" w:rsidP="00E81E52"/>
    <w:sectPr w:rsidR="00FC1228" w:rsidRPr="004F4CE5" w:rsidSect="00D66A16">
      <w:footerReference w:type="even" r:id="rId8"/>
      <w:footerReference w:type="default" r:id="rId9"/>
      <w:pgSz w:w="16838" w:h="11906" w:orient="landscape"/>
      <w:pgMar w:top="1531" w:right="0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CD" w:rsidRDefault="00FE39CD" w:rsidP="0011729D">
      <w:r>
        <w:separator/>
      </w:r>
    </w:p>
  </w:endnote>
  <w:endnote w:type="continuationSeparator" w:id="0">
    <w:p w:rsidR="00FE39CD" w:rsidRDefault="00FE39C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346B62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346B62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F4CE5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CD" w:rsidRDefault="00FE39CD" w:rsidP="0011729D">
      <w:r>
        <w:separator/>
      </w:r>
    </w:p>
  </w:footnote>
  <w:footnote w:type="continuationSeparator" w:id="0">
    <w:p w:rsidR="00FE39CD" w:rsidRDefault="00FE39C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12D8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25A2"/>
    <w:rsid w:val="00E1428D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3B2E"/>
    <w:rsid w:val="00EB7B4A"/>
    <w:rsid w:val="00EC2CBE"/>
    <w:rsid w:val="00EC404A"/>
    <w:rsid w:val="00EC5B48"/>
    <w:rsid w:val="00ED08DC"/>
    <w:rsid w:val="00EE1D31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30DD-4A73-41DD-9C1E-B5D9F637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105</cp:revision>
  <cp:lastPrinted>2020-12-28T07:22:00Z</cp:lastPrinted>
  <dcterms:created xsi:type="dcterms:W3CDTF">2019-10-21T04:37:00Z</dcterms:created>
  <dcterms:modified xsi:type="dcterms:W3CDTF">2021-06-10T08:38:00Z</dcterms:modified>
</cp:coreProperties>
</file>