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南阳市民政事业发展投资有限公司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tbl>
      <w:tblPr>
        <w:tblStyle w:val="5"/>
        <w:tblW w:w="9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237"/>
        <w:gridCol w:w="534"/>
        <w:gridCol w:w="349"/>
        <w:gridCol w:w="677"/>
        <w:gridCol w:w="558"/>
        <w:gridCol w:w="61"/>
        <w:gridCol w:w="463"/>
        <w:gridCol w:w="478"/>
        <w:gridCol w:w="105"/>
        <w:gridCol w:w="59"/>
        <w:gridCol w:w="567"/>
        <w:gridCol w:w="795"/>
        <w:gridCol w:w="1368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szCs w:val="21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职称/技能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37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eastAsia="仿宋"/>
                <w:snapToGrid w:val="0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snapToGrid w:val="0"/>
                <w:color w:val="000000"/>
                <w:kern w:val="0"/>
                <w:szCs w:val="21"/>
                <w:lang w:eastAsia="zh-CN"/>
              </w:rPr>
              <w:t>现</w:t>
            </w: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50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职务/岗位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08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eastAsia="仿宋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"/>
                <w:snapToGrid w:val="0"/>
                <w:color w:val="000000"/>
                <w:kern w:val="0"/>
                <w:szCs w:val="21"/>
                <w:lang w:eastAsia="zh-CN"/>
              </w:rPr>
              <w:t>特</w:t>
            </w:r>
            <w:r>
              <w:rPr>
                <w:rFonts w:hint="eastAsia" w:eastAsia="仿宋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"/>
                <w:snapToGrid w:val="0"/>
                <w:color w:val="000000"/>
                <w:kern w:val="0"/>
                <w:szCs w:val="21"/>
                <w:lang w:eastAsia="zh-CN"/>
              </w:rPr>
              <w:t>长</w:t>
            </w:r>
          </w:p>
        </w:tc>
        <w:tc>
          <w:tcPr>
            <w:tcW w:w="79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教育背景</w:t>
            </w:r>
            <w:r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  <w:t>（从大学起）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"/>
                <w:snapToGrid w:val="0"/>
                <w:color w:val="000000"/>
                <w:kern w:val="0"/>
                <w:szCs w:val="21"/>
              </w:rPr>
              <w:t>学信网</w:t>
            </w:r>
            <w:r>
              <w:rPr>
                <w:rFonts w:hint="eastAsia" w:eastAsia="仿宋"/>
                <w:snapToGrid w:val="0"/>
                <w:color w:val="000000"/>
                <w:kern w:val="0"/>
                <w:szCs w:val="21"/>
                <w:lang w:eastAsia="zh-CN"/>
              </w:rPr>
              <w:t>验证码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部  门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职务/岗位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56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333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专业技能（职称、资格认证等）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  <w:r>
              <w:rPr>
                <w:rFonts w:eastAsia="仿宋"/>
                <w:snapToGrid w:val="0"/>
                <w:color w:val="000000"/>
                <w:szCs w:val="21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  <w:r>
              <w:rPr>
                <w:rFonts w:eastAsia="仿宋"/>
                <w:snapToGrid w:val="0"/>
                <w:color w:val="000000"/>
                <w:szCs w:val="21"/>
              </w:rPr>
              <w:t>职称</w:t>
            </w:r>
          </w:p>
        </w:tc>
        <w:tc>
          <w:tcPr>
            <w:tcW w:w="166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  <w:r>
              <w:rPr>
                <w:rFonts w:eastAsia="仿宋"/>
                <w:snapToGrid w:val="0"/>
                <w:color w:val="000000"/>
                <w:szCs w:val="21"/>
              </w:rPr>
              <w:t>专业</w:t>
            </w:r>
          </w:p>
        </w:tc>
        <w:tc>
          <w:tcPr>
            <w:tcW w:w="142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  <w:r>
              <w:rPr>
                <w:rFonts w:eastAsia="仿宋"/>
                <w:snapToGrid w:val="0"/>
                <w:color w:val="000000"/>
                <w:szCs w:val="21"/>
              </w:rPr>
              <w:t>职称等级</w:t>
            </w:r>
          </w:p>
        </w:tc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  <w:r>
              <w:rPr>
                <w:rFonts w:eastAsia="仿宋"/>
                <w:snapToGrid w:val="0"/>
                <w:color w:val="000000"/>
                <w:szCs w:val="21"/>
              </w:rPr>
              <w:t>评定时间</w:t>
            </w:r>
          </w:p>
        </w:tc>
        <w:tc>
          <w:tcPr>
            <w:tcW w:w="1533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eastAsia="仿宋"/>
                <w:snapToGrid w:val="0"/>
                <w:color w:val="000000"/>
                <w:szCs w:val="21"/>
                <w:lang w:eastAsia="zh-CN"/>
              </w:rPr>
            </w:pPr>
            <w:r>
              <w:rPr>
                <w:rFonts w:hint="eastAsia" w:eastAsia="仿宋"/>
                <w:snapToGrid w:val="0"/>
                <w:color w:val="000000"/>
                <w:szCs w:val="21"/>
                <w:lang w:eastAsia="zh-CN"/>
              </w:rPr>
              <w:t>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2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个人/集体</w:t>
            </w: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"/>
                <w:snapToGrid w:val="0"/>
                <w:color w:val="000000"/>
                <w:kern w:val="0"/>
                <w:szCs w:val="21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仿宋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  <w:t>报考岗位信息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  <w:t>报考公司及岗位名称</w:t>
            </w:r>
          </w:p>
        </w:tc>
        <w:tc>
          <w:tcPr>
            <w:tcW w:w="701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  <w:t>岗位代码</w:t>
            </w:r>
          </w:p>
        </w:tc>
        <w:tc>
          <w:tcPr>
            <w:tcW w:w="701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  <w:t>是否同意调剂</w:t>
            </w:r>
          </w:p>
        </w:tc>
        <w:tc>
          <w:tcPr>
            <w:tcW w:w="701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840" w:firstLineChars="400"/>
              <w:jc w:val="both"/>
              <w:textAlignment w:val="center"/>
              <w:rPr>
                <w:rFonts w:hint="default" w:eastAsia="黑体"/>
                <w:snapToGrid w:val="0"/>
                <w:color w:val="000000"/>
                <w:kern w:val="0"/>
                <w:szCs w:val="21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81280</wp:posOffset>
                      </wp:positionV>
                      <wp:extent cx="206375" cy="206375"/>
                      <wp:effectExtent l="4445" t="4445" r="17780" b="177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85720" y="3601720"/>
                                <a:ext cx="20637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65pt;margin-top:6.4pt;height:16.25pt;width:16.25pt;z-index:251659264;v-text-anchor:middle;mso-width-relative:page;mso-height-relative:page;" filled="f" stroked="t" coordsize="21600,21600" o:gfxdata="UEsDBAoAAAAAAIdO4kAAAAAAAAAAAAAAAAAEAAAAZHJzL1BLAwQUAAAACACHTuJAM7crrNYAAAAH&#10;AQAADwAAAGRycy9kb3ducmV2LnhtbE2OzU7DMBCE70i8g7VI3KjdmhYU4vQQqSc40BYVcXPjJYmI&#10;12ns/uTt2Z7gtJqd0cyXLy++EyccYhvIwHSiQCBVwbVUG/jYrh6eQcRkydkuEBoYMcKyuL3JbebC&#10;mdZ42qRacAnFzBpoUuozKWPVoLdxEnok9r7D4G1iOdTSDfbM5b6TM6UW0tuWeKGxPZYNVj+bozfQ&#10;jvr96638fCpfDzsdw7iLeu6Nub+bqhcQCS/pLwxXfEaHgpn24Uguis6AVkye+D/jy/5CaxB7A49z&#10;DbLI5X/+4hdQSwMEFAAAAAgAh07iQKAbJ33LAgAAvQUAAA4AAABkcnMvZTJvRG9jLnhtbK1US27b&#10;MBDdF+gdCO4dSY78ReTAsOKiQNAESIuuaYqyCPBXkv6kRc8SoLseoscpeo0OKTmxky6yqBfyUDN6&#10;M2/mcS4u91KgLbOOa1Xg7CzFiCmqK67WBf70cdkbY+Q8URURWrEC3zOHL2dv31zszJT1daNFxSwC&#10;EOWmO1PgxnszTRJHGyaJO9OGKXDW2kri4WjXSWXJDtClSPppOkx22lbGasqcg7dl68Qdon0NoK5r&#10;Tlmp6UYy5VtUywTxQMk13Dg8i9XWNaP+pq4d80gUGJj6+IQkYK/CM5ldkOnaEtNw2pVAXlPCM06S&#10;cAVJH6FK4gnaWP4CSnJqtdO1P6NaJi2R2BFgkaXPenPXEMMiF2i1M49Nd/8Pln7Y3lrEK1ACRopI&#10;GPifh5+/f/1AWejNzrgphNyZW9udHJiB6L62MvwDBbQvcH8wHoz60NX7Ap8P0yzYsbds7xENAenw&#10;fDTAiEJAZ4M/eQIy1vl3TEsUjAJbGF3sKNleO9+GHkJCXqWXXIiYQii0K/Bk0A/wBCRZgxTAlAZo&#10;ObXGiIg1aJ16GxGdFrwKXwccZ9erhbBoS4JC4i8UDoWdhIXUJXFNGxddLT/JPVwHwWWBx8dfCxXQ&#10;gT1U31mtIL5N0snV+Gqc9/L+8KqXp2XZmy8XeW+4zEaD8rxcLMrseyg0y6cNryqmQq0HcWb564bf&#10;CbSV1aM8TzidUM/zUX+Rv6SenJYROwOsDv+RXRJk0gojWCtd3YOorIYxgiKcoUsO7bsmzt8SC9cL&#10;XsIC8jfwqIWG2enOwqjR9uu/3od4IA5ejHZwXWGwXzbEMozEewX3YZLlOcD6eMhbKdpjz+rYozZy&#10;oWHeoHmoLprwsfXiYNZWy8+wp+YhK7iIopC7lVB3WPh2jcCmo2w+j2Fwpw3x1+rO0AAe5q70fON1&#10;zaOEn7oD/QsHuNWxk90GCmvj+Byjnrbu7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ztyus1gAA&#10;AAcBAAAPAAAAAAAAAAEAIAAAACIAAABkcnMvZG93bnJldi54bWxQSwECFAAUAAAACACHTuJAoBsn&#10;fcsCAAC9BQAADgAAAAAAAAABACAAAAAlAQAAZHJzL2Uyb0RvYy54bWxQSwUGAAAAAAYABgBZAQAA&#10;YgY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81280</wp:posOffset>
                      </wp:positionV>
                      <wp:extent cx="206375" cy="206375"/>
                      <wp:effectExtent l="4445" t="4445" r="17780" b="177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5.4pt;margin-top:6.4pt;height:16.25pt;width:16.25pt;z-index:251660288;v-text-anchor:middle;mso-width-relative:page;mso-height-relative:page;" filled="f" stroked="t" coordsize="21600,21600" o:gfxdata="UEsDBAoAAAAAAIdO4kAAAAAAAAAAAAAAAAAEAAAAZHJzL1BLAwQUAAAACACHTuJA7yMG2dgAAAAJ&#10;AQAADwAAAGRycy9kb3ducmV2LnhtbE2PzU7DMBCE70i8g7VI3KjdmEAV4vQQiRMcoEVF3Nx4SSLi&#10;dYjdn7w9ywlOo9WMZr4t12c/iCNOsQ9kYLlQIJCa4HpqDbxtH29WIGKy5OwQCA3MGGFdXV6UtnDh&#10;RK943KRWcAnFwhroUhoLKWPTobdxEUYk9j7D5G3ic2qlm+yJy/0gM6XupLc98UJnR6w7bL42B2+g&#10;n/XLx3P9fl8/fe90DPMu6twbc321VA8gEp7TXxh+8RkdKmbahwO5KAYDWa4YPbGRsXIgW2kNYm/g&#10;Ntcgq1L+/6D6AVBLAwQUAAAACACHTuJACJ0SM2ICAADJBAAADgAAAGRycy9lMm9Eb2MueG1srVTN&#10;bhMxEL4j8Q6W73STpb9RN1XUqAipgkoFcXa8dtaS7TFjJ5vyMkjceAgeB/EajL3bNhQOPZCDM+MZ&#10;f+P5/M2eX+ycZVuF0YBv+PRgwpnyElrj1w3/+OHq1SlnMQnfCgteNfxORX4xf/nivA8zVUMHtlXI&#10;CMTHWR8a3qUUZlUVZaeciAcQlKegBnQikYvrqkXRE7qzVT2ZHFc9YBsQpIqRdpdDkI+I+BxA0NpI&#10;tQS5ccqnARWVFYlaip0Jkc/LbbVWMr3XOqrEbMOp01RWKkL2Kq/V/FzM1ihCZ+R4BfGcKzzpyQnj&#10;qegD1FIkwTZo/oJyRiJE0OlAgquGRgoj1MV08oSb204EVXohqmN4ID3+P1j5bnuDzLQNrznzwtGD&#10;//r6/eePb6zO3PQhzijlNtzg6EUyc6M7jS7/UwtsV/i8e+BT7RKTtFlPjl+fHHEmKTTahFI9Hg4Y&#10;0xsFjmWj4UjPVVgU2+uYhtT7lFzLw5WxlvbFzHrWN/zsqM7wgmSo6fnJdIFaiX7NmbBr0rdMWBAj&#10;WNPm0/lwxPXq0iLbiqyK8svN0sX+SMullyJ2Q14JDXpxJtEIWOMafrp/2noCyZQNJGVrBe0dEYww&#10;KC8GeWUI9lrEdCOQpEZCpGFM72nRFqgnGC3OOsAv/9rP+aQAinLWk3Sp4c8bgYoz+9aTNs6mh4dZ&#10;68U5PDqpycH9yGo/4jfuEoiHKY19kMXM+cnemxrBfaKZXeSqFBJeUu2B2tG5TMNI0dRLtViUNNJ3&#10;EOna3waZwYf3W2wSaFOe9pGdkTRSeHmDcRrzCO37JevxCzT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8jBtnYAAAACQEAAA8AAAAAAAAAAQAgAAAAIgAAAGRycy9kb3ducmV2LnhtbFBLAQIUABQA&#10;AAAIAIdO4kAInRIzYgIAAMkEAAAOAAAAAAAAAAEAIAAAACcBAABkcnMvZTJvRG9jLnhtbFBLBQYA&#10;AAAABgAGAFkBAAD7BQ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黑体"/>
                <w:snapToGrid w:val="0"/>
                <w:color w:val="000000"/>
                <w:kern w:val="0"/>
                <w:szCs w:val="21"/>
                <w:lang w:eastAsia="zh-CN"/>
              </w:rPr>
              <w:t>同意</w:t>
            </w:r>
            <w:r>
              <w:rPr>
                <w:rFonts w:hint="eastAsia" w:eastAsia="黑体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              不同意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  <w:shd w:val="clear" w:color="FFFFFF" w:fill="D9D9D9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  <w:shd w:val="clear" w:color="FFFFFF" w:fill="D9D9D9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left="0"/>
              <w:jc w:val="both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声明：1.本人承诺保证所填写资料真实，并自愿承担因隐瞒事实而带来的包括解聘等一切后果。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630" w:firstLineChars="300"/>
              <w:jc w:val="both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2.本人身份证、毕业证、职称证书等有效证件和其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  <w:lang w:eastAsia="zh-CN"/>
              </w:rPr>
              <w:t>他</w:t>
            </w:r>
            <w:r>
              <w:rPr>
                <w:snapToGrid w:val="0"/>
                <w:color w:val="000000"/>
                <w:kern w:val="0"/>
                <w:szCs w:val="21"/>
              </w:rPr>
              <w:t>能证明本人能力的专业技术资格证书、职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840" w:firstLineChars="400"/>
              <w:jc w:val="both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业技能等级证书、获奖证书等均为原件扫描。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firstLine="5250" w:firstLineChars="2500"/>
              <w:jc w:val="both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ind w:right="0" w:firstLine="6300" w:firstLineChars="3000"/>
              <w:jc w:val="both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7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center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0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7547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960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right="960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right="0" w:firstLine="3990" w:firstLineChars="1900"/>
              <w:jc w:val="both"/>
              <w:textAlignment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right="0"/>
              <w:jc w:val="both"/>
              <w:textAlignment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年    月     日</w:t>
            </w:r>
          </w:p>
        </w:tc>
      </w:tr>
    </w:tbl>
    <w:p>
      <w:pPr>
        <w:tabs>
          <w:tab w:val="left" w:pos="0"/>
          <w:tab w:val="left" w:pos="7180"/>
        </w:tabs>
        <w:spacing w:after="156" w:afterLines="50" w:line="560" w:lineRule="exac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color w:val="000000"/>
          <w:sz w:val="32"/>
          <w:szCs w:val="32"/>
        </w:rPr>
        <w:t>应聘报名表填写说明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1.表中所列项目，由本人实事求是地填写。表内项目没有内容填写的，可填写“无”。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2.表中的日期、时间具体到月，一律用公历和阿拉伯数字表示，如“1992年5月”应填写为“1992.05”。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3.“民族”填写全称，如：“维吾尔族”、“哈尼族”。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4.“籍贯”、“出生地”填写简称，如“湖南长沙”、“河北廊坊”。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5.“健康状况”根据本人的具体情况填写“健康”、“一般”或“较差”。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6.“政治面貌”填写“中共党员”、“民主党派”或“群众”。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</w:t>
      </w:r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“职称/技能”要填写单位认可的资格证书，“取得时间”以证书上的时间为准。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.“学历”填写国家有关部门承认的学历。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“学位”填写一般包括学士、硕士、博士三种。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.“教育背景”栏中应从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大学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起填写，时间前后要衔接，不出现空档，因脱产学习间断的，要写明情况。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“工作经历”栏中应从最近的工作开始，工作经历复杂者可将同公司同部门的职位填写在一条内，如“历任**、**”。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.“自我评价”栏中客观实际的填写对自己的认识及评价。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.报名表上传本人近期免冠正面证件电子照片。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.报名表填写内容格式要求：宋体，五号字体。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.联系电话、电子邮箱要填写可与本人直接联系上的。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7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.本表作为履历分析的依据，应聘人员要认真填写。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.本表填写不下可另附页说明。</w:t>
      </w:r>
    </w:p>
    <w:sectPr>
      <w:pgSz w:w="11906" w:h="16838"/>
      <w:pgMar w:top="1440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A"/>
    <w:rsid w:val="006F74B7"/>
    <w:rsid w:val="008A704A"/>
    <w:rsid w:val="00AF76F5"/>
    <w:rsid w:val="00D13EFF"/>
    <w:rsid w:val="00F8391E"/>
    <w:rsid w:val="081A59EF"/>
    <w:rsid w:val="086F4677"/>
    <w:rsid w:val="0A6E735D"/>
    <w:rsid w:val="0AC86A2A"/>
    <w:rsid w:val="0D1A16E7"/>
    <w:rsid w:val="159372DF"/>
    <w:rsid w:val="1B8A50BE"/>
    <w:rsid w:val="1D9B7752"/>
    <w:rsid w:val="1FB14BF0"/>
    <w:rsid w:val="201B71D4"/>
    <w:rsid w:val="20345DE6"/>
    <w:rsid w:val="22B54862"/>
    <w:rsid w:val="22F5099D"/>
    <w:rsid w:val="273035A0"/>
    <w:rsid w:val="2B8E0E19"/>
    <w:rsid w:val="2C995F1F"/>
    <w:rsid w:val="2EA4071A"/>
    <w:rsid w:val="323E4B4B"/>
    <w:rsid w:val="32E27A68"/>
    <w:rsid w:val="389942C4"/>
    <w:rsid w:val="3A09541A"/>
    <w:rsid w:val="3B3163CA"/>
    <w:rsid w:val="3B714C1C"/>
    <w:rsid w:val="3E1576DA"/>
    <w:rsid w:val="3F7E3A21"/>
    <w:rsid w:val="3F87349E"/>
    <w:rsid w:val="400B540D"/>
    <w:rsid w:val="40D24434"/>
    <w:rsid w:val="451009E4"/>
    <w:rsid w:val="45A36968"/>
    <w:rsid w:val="45B37EBF"/>
    <w:rsid w:val="49AC6831"/>
    <w:rsid w:val="4CB172B4"/>
    <w:rsid w:val="531C5749"/>
    <w:rsid w:val="59ED727A"/>
    <w:rsid w:val="64A839FA"/>
    <w:rsid w:val="678F6C38"/>
    <w:rsid w:val="68A63914"/>
    <w:rsid w:val="6B91146F"/>
    <w:rsid w:val="6CE816C6"/>
    <w:rsid w:val="6EB9048A"/>
    <w:rsid w:val="7024266D"/>
    <w:rsid w:val="783E5048"/>
    <w:rsid w:val="79722EDE"/>
    <w:rsid w:val="7A2F39D5"/>
    <w:rsid w:val="7D177F0B"/>
    <w:rsid w:val="7E6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Table Paragraph"/>
    <w:basedOn w:val="1"/>
    <w:qFormat/>
    <w:uiPriority w:val="0"/>
    <w:rPr>
      <w:rFonts w:ascii="宋体" w:hAnsi="宋体" w:cs="宋体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290</Words>
  <Characters>1656</Characters>
  <Lines>13</Lines>
  <Paragraphs>3</Paragraphs>
  <TotalTime>1</TotalTime>
  <ScaleCrop>false</ScaleCrop>
  <LinksUpToDate>false</LinksUpToDate>
  <CharactersWithSpaces>1943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2020-08-05T09:33:00Z</dcterms:created>
  <dc:creator>泽洲 王</dc:creator>
  <cp:lastModifiedBy>Administrator</cp:lastModifiedBy>
  <cp:lastPrinted>2021-05-31T10:09:00Z</cp:lastPrinted>
  <dcterms:modified xsi:type="dcterms:W3CDTF">2021-06-10T03:02:03Z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1BBDFCFDFC5C47AF81FA4F16C4C1FDA0</vt:lpwstr>
  </property>
</Properties>
</file>