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80"/>
        <w:jc w:val="left"/>
        <w:rPr>
          <w:rFonts w:eastAsia="楷体"/>
          <w:sz w:val="32"/>
          <w:szCs w:val="32"/>
        </w:rPr>
      </w:pPr>
      <w:r>
        <w:rPr>
          <w:rFonts w:hint="eastAsia" w:hAnsi="楷体" w:eastAsia="楷体"/>
          <w:sz w:val="32"/>
          <w:szCs w:val="32"/>
        </w:rPr>
        <w:t>附件</w:t>
      </w:r>
      <w:r>
        <w:rPr>
          <w:rFonts w:eastAsia="楷体"/>
          <w:sz w:val="32"/>
          <w:szCs w:val="32"/>
        </w:rPr>
        <w:t>1</w:t>
      </w:r>
      <w:r>
        <w:rPr>
          <w:rFonts w:hint="eastAsia" w:hAnsi="楷体" w:eastAsia="楷体"/>
          <w:sz w:val="32"/>
          <w:szCs w:val="32"/>
        </w:rPr>
        <w:t>：</w:t>
      </w:r>
    </w:p>
    <w:p>
      <w:pPr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  <w:bookmarkStart w:id="0" w:name="_GoBack"/>
      <w:r>
        <w:rPr>
          <w:rFonts w:hint="eastAsia" w:hAnsi="方正小标宋_GBK" w:eastAsia="方正小标宋_GBK"/>
          <w:sz w:val="44"/>
          <w:szCs w:val="44"/>
        </w:rPr>
        <w:t>岗位简介表</w:t>
      </w:r>
    </w:p>
    <w:bookmarkEnd w:id="0"/>
    <w:p>
      <w:pPr>
        <w:spacing w:line="520" w:lineRule="exact"/>
        <w:jc w:val="center"/>
        <w:rPr>
          <w:rFonts w:hAnsi="方正小标宋_GBK" w:eastAsia="方正小标宋_GBK"/>
          <w:sz w:val="44"/>
          <w:szCs w:val="44"/>
        </w:rPr>
      </w:pPr>
    </w:p>
    <w:tbl>
      <w:tblPr>
        <w:tblStyle w:val="3"/>
        <w:tblW w:w="13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65"/>
        <w:gridCol w:w="885"/>
        <w:gridCol w:w="795"/>
        <w:gridCol w:w="2340"/>
        <w:gridCol w:w="840"/>
        <w:gridCol w:w="780"/>
        <w:gridCol w:w="462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7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招聘岗位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开考比例</w:t>
            </w:r>
          </w:p>
        </w:tc>
        <w:tc>
          <w:tcPr>
            <w:tcW w:w="4629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其他要求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hint="eastAsia" w:eastAsia="仿宋"/>
                <w:b/>
                <w:sz w:val="24"/>
              </w:rPr>
              <w:t>说明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财务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  <w:r>
              <w:rPr>
                <w:rFonts w:hint="eastAsia" w:eastAsia="仿宋"/>
                <w:sz w:val="24"/>
              </w:rPr>
              <w:t>周岁及以下（</w:t>
            </w:r>
            <w:r>
              <w:rPr>
                <w:rFonts w:eastAsia="仿宋"/>
                <w:sz w:val="24"/>
              </w:rPr>
              <w:t>1985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>6</w:t>
            </w:r>
            <w:r>
              <w:rPr>
                <w:rFonts w:hint="eastAsia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>11</w:t>
            </w:r>
            <w:r>
              <w:rPr>
                <w:rFonts w:hint="eastAsia" w:eastAsia="仿宋"/>
                <w:sz w:val="24"/>
              </w:rPr>
              <w:t>日及以后出生）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不限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经济类、财务财会类、统计类、审计类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本科及以上，取得相应学位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1:3 </w:t>
            </w:r>
          </w:p>
        </w:tc>
        <w:tc>
          <w:tcPr>
            <w:tcW w:w="4629" w:type="dxa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、具有经济类、财会类中级及以上职称；</w:t>
            </w:r>
          </w:p>
          <w:p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、具有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</w:rPr>
              <w:t>年及以上国有企业、财务或金融相关工作经验。</w:t>
            </w:r>
          </w:p>
          <w:p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</w:rPr>
              <w:t>、注册会计师年龄放宽至</w:t>
            </w:r>
            <w:r>
              <w:rPr>
                <w:rFonts w:eastAsia="仿宋"/>
                <w:sz w:val="24"/>
              </w:rPr>
              <w:t>40</w:t>
            </w:r>
            <w:r>
              <w:rPr>
                <w:rFonts w:hint="eastAsia" w:eastAsia="仿宋"/>
                <w:sz w:val="24"/>
              </w:rPr>
              <w:t>周岁（</w:t>
            </w:r>
            <w:r>
              <w:rPr>
                <w:rFonts w:eastAsia="仿宋"/>
                <w:sz w:val="24"/>
              </w:rPr>
              <w:t>1980</w:t>
            </w:r>
            <w:r>
              <w:rPr>
                <w:rFonts w:hint="eastAsia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>6</w:t>
            </w:r>
            <w:r>
              <w:rPr>
                <w:rFonts w:hint="eastAsia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>11</w:t>
            </w:r>
            <w:r>
              <w:rPr>
                <w:rFonts w:hint="eastAsia" w:eastAsia="仿宋"/>
                <w:sz w:val="24"/>
              </w:rPr>
              <w:t>日及以后出生）。</w:t>
            </w:r>
          </w:p>
        </w:tc>
        <w:tc>
          <w:tcPr>
            <w:tcW w:w="89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档案管理</w:t>
            </w:r>
            <w:r>
              <w:rPr>
                <w:rFonts w:eastAsia="仿宋"/>
                <w:sz w:val="24"/>
              </w:rPr>
              <w:t>01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不限</w:t>
            </w:r>
          </w:p>
        </w:tc>
        <w:tc>
          <w:tcPr>
            <w:tcW w:w="840" w:type="dxa"/>
            <w:vMerge w:val="continue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320" w:lineRule="exact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中共党员，有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年及以上党务工作经验。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6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档案管理</w:t>
            </w:r>
            <w:r>
              <w:rPr>
                <w:rFonts w:eastAsia="仿宋"/>
                <w:sz w:val="24"/>
              </w:rPr>
              <w:t>02</w:t>
            </w: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中共党员，应届毕业生。</w:t>
            </w:r>
          </w:p>
        </w:tc>
        <w:tc>
          <w:tcPr>
            <w:tcW w:w="8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73B5"/>
    <w:rsid w:val="0C1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2021-06-11T08:00:00Z</dcterms:created>
  <dc:creator>Administrator</dc:creator>
  <cp:lastModifiedBy>Administrator</cp:lastModifiedBy>
  <dcterms:modified xsi:type="dcterms:W3CDTF">2021-06-11T08:00:48Z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4648918F40AC48F889732CE16FA29A5B</vt:lpwstr>
  </property>
</Properties>
</file>