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0" w:lineRule="atLeast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bookmarkEnd w:id="0"/>
    <w:p>
      <w:pPr>
        <w:spacing w:afterLines="50" w:line="64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Lines="50"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选聘涉及的市卫生健康委</w:t>
      </w:r>
    </w:p>
    <w:p>
      <w:pPr>
        <w:spacing w:afterLines="50" w:line="64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所属全额事业单位名单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40" w:lineRule="exact"/>
              <w:jc w:val="center"/>
              <w:rPr>
                <w:rFonts w:ascii="黑体" w:hAnsi="黑体" w:eastAsia="黑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563" w:type="dxa"/>
          </w:tcPr>
          <w:p>
            <w:pPr>
              <w:spacing w:line="640" w:lineRule="exact"/>
              <w:jc w:val="center"/>
              <w:rPr>
                <w:rFonts w:ascii="黑体" w:hAnsi="黑体" w:eastAsia="黑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kern w:val="0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1</w:t>
            </w:r>
          </w:p>
        </w:tc>
        <w:tc>
          <w:tcPr>
            <w:tcW w:w="7563" w:type="dxa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天津市卫生健康监督所（参公单位）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2</w:t>
            </w:r>
          </w:p>
        </w:tc>
        <w:tc>
          <w:tcPr>
            <w:tcW w:w="7563" w:type="dxa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天津市中医药研究院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3</w:t>
            </w:r>
          </w:p>
        </w:tc>
        <w:tc>
          <w:tcPr>
            <w:tcW w:w="7563" w:type="dxa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天津市医学科学技术信息研究所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4</w:t>
            </w:r>
          </w:p>
        </w:tc>
        <w:tc>
          <w:tcPr>
            <w:tcW w:w="7563" w:type="dxa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天津市医药科学研究所（天津市医药与健康研究中心）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5</w:t>
            </w:r>
          </w:p>
        </w:tc>
        <w:tc>
          <w:tcPr>
            <w:tcW w:w="7563" w:type="dxa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天津市疾病预防控制中心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6</w:t>
            </w:r>
          </w:p>
        </w:tc>
        <w:tc>
          <w:tcPr>
            <w:tcW w:w="7563" w:type="dxa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天津市卫生健康委员会援外办公室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7</w:t>
            </w:r>
          </w:p>
        </w:tc>
        <w:tc>
          <w:tcPr>
            <w:tcW w:w="7563" w:type="dxa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天津市医药学（协）会管理办公室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8</w:t>
            </w:r>
          </w:p>
        </w:tc>
        <w:tc>
          <w:tcPr>
            <w:tcW w:w="7563" w:type="dxa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天津市卫生健康促进中心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9</w:t>
            </w:r>
          </w:p>
        </w:tc>
        <w:tc>
          <w:tcPr>
            <w:tcW w:w="7563" w:type="dxa"/>
          </w:tcPr>
          <w:p>
            <w:pPr>
              <w:spacing w:line="6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32"/>
              </w:rPr>
              <w:t>天津市卫生健康委员会综合服务中心</w:t>
            </w:r>
          </w:p>
        </w:tc>
      </w:tr>
    </w:tbl>
    <w:p>
      <w:pPr>
        <w:spacing w:afterLines="50" w:line="0" w:lineRule="atLeast"/>
        <w:jc w:val="left"/>
        <w:rPr>
          <w:rFonts w:ascii="黑体" w:hAnsi="黑体" w:eastAsia="黑体"/>
          <w:sz w:val="28"/>
          <w:szCs w:val="28"/>
        </w:rPr>
      </w:pPr>
    </w:p>
    <w:p>
      <w:pPr>
        <w:spacing w:afterLines="50" w:line="0" w:lineRule="atLeast"/>
        <w:jc w:val="left"/>
        <w:rPr>
          <w:rFonts w:ascii="黑体" w:hAnsi="黑体" w:eastAsia="黑体"/>
          <w:sz w:val="28"/>
          <w:szCs w:val="28"/>
        </w:rPr>
      </w:pPr>
    </w:p>
    <w:p>
      <w:pPr>
        <w:spacing w:afterLines="50" w:line="0" w:lineRule="atLeast"/>
        <w:jc w:val="left"/>
        <w:rPr>
          <w:rFonts w:ascii="黑体" w:hAnsi="黑体"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0618A"/>
    <w:rsid w:val="2210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2021-06-08T06:39:00Z</dcterms:created>
  <dc:creator>雨熹 Cisia</dc:creator>
  <cp:lastModifiedBy>雨熹 Cisia</cp:lastModifiedBy>
  <dcterms:modified xsi:type="dcterms:W3CDTF">2021-06-08T06:39:54Z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