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pacing w:line="500" w:lineRule="exact"/>
        <w:jc w:val="center"/>
        <w:rPr>
          <w:rFonts w:hint="eastAsia" w:ascii="宋体" w:hAnsi="宋体" w:cs="Tahoma"/>
          <w:b/>
          <w:bCs/>
          <w:kern w:val="0"/>
          <w:sz w:val="36"/>
          <w:szCs w:val="36"/>
        </w:rPr>
      </w:pPr>
      <w:r>
        <w:rPr>
          <w:rFonts w:hint="eastAsia" w:ascii="宋体" w:hAnsi="宋体" w:cs="Tahoma"/>
          <w:b/>
          <w:bCs/>
          <w:kern w:val="0"/>
          <w:sz w:val="36"/>
          <w:szCs w:val="36"/>
          <w:lang w:val="en-US" w:eastAsia="zh-CN"/>
        </w:rPr>
        <w:t>彭阳县乡村医生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公开招聘报名信息表</w:t>
      </w:r>
    </w:p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4"/>
        <w:tblW w:w="9544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51"/>
        <w:gridCol w:w="730"/>
        <w:gridCol w:w="549"/>
        <w:gridCol w:w="130"/>
        <w:gridCol w:w="622"/>
        <w:gridCol w:w="733"/>
        <w:gridCol w:w="725"/>
        <w:gridCol w:w="1404"/>
        <w:gridCol w:w="759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（小二寸蓝底）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政治面貌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户籍所在地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职称</w:t>
            </w:r>
            <w:r>
              <w:rPr>
                <w:rFonts w:ascii="宋体" w:hAnsi="宋体" w:cs="Tahoma"/>
                <w:kern w:val="0"/>
                <w:szCs w:val="21"/>
              </w:rPr>
              <w:t>(</w:t>
            </w: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  <w:r>
              <w:rPr>
                <w:rFonts w:ascii="宋体" w:hAnsi="宋体" w:cs="Tahoma"/>
                <w:kern w:val="0"/>
                <w:szCs w:val="21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报考县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报考乡镇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满足条件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□1、取得普通高校专科及以上学历的临床医学、中医学、中西医结合专业应往届毕业生；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□2、取得临床医学、中医学、中西医结合专业大专及以上学历的军队退役卫生士官；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□3、年龄45周岁以下、取得国家执业（助理）医师资格证或乡村全科助理医师资格证。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  执业（助理）医师资格证编码：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ind w:firstLine="210" w:firstLineChars="10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乡村全科助理医师资格证编码：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注：请在符合条件序号前划“√”，符合第3条请填写证书编码。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全日制学历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后取学历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学习及工作简历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起止日期</w:t>
            </w: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所学专业或从事岗位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家庭住址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电子邮箱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审查意见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注：1、考生要确保</w:t>
      </w:r>
      <w:r>
        <w:rPr>
          <w:rFonts w:hint="eastAsia" w:ascii="宋体" w:hAnsi="宋体" w:cs="Tahom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宋体" w:hAnsi="宋体" w:cs="Tahoma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300" w:lineRule="exact"/>
        <w:ind w:right="-874" w:rightChars="-41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本报名表统一使用计算机打印体，基本信息内容不可手写填表，所有项目须如实填写。</w:t>
      </w:r>
    </w:p>
    <w:p>
      <w:pPr>
        <w:widowControl/>
        <w:spacing w:line="300" w:lineRule="exact"/>
        <w:ind w:left="420" w:right="-874" w:rightChars="-416"/>
        <w:jc w:val="left"/>
        <w:rPr>
          <w:rFonts w:hint="eastAsia" w:ascii="宋体" w:hAnsi="宋体"/>
          <w:szCs w:val="21"/>
        </w:rPr>
      </w:pPr>
    </w:p>
    <w:p>
      <w:pPr>
        <w:shd w:val="clear" w:color="auto" w:fill="FFFFFF"/>
        <w:snapToGrid w:val="0"/>
        <w:spacing w:line="50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/>
          <w:szCs w:val="21"/>
        </w:rPr>
        <w:t>考生签字：                                                填表日期：      年   月   日</w:t>
      </w:r>
    </w:p>
    <w:p/>
    <w:sectPr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3B784"/>
    <w:multiLevelType w:val="singleLevel"/>
    <w:tmpl w:val="0B63B784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1"/>
    <w:rsid w:val="00724350"/>
    <w:rsid w:val="00877507"/>
    <w:rsid w:val="008E5281"/>
    <w:rsid w:val="00B6311D"/>
    <w:rsid w:val="00F863A3"/>
    <w:rsid w:val="30651E3E"/>
    <w:rsid w:val="3D571AC2"/>
    <w:rsid w:val="49CE1E21"/>
    <w:rsid w:val="54CA33CA"/>
    <w:rsid w:val="60F4327B"/>
    <w:rsid w:val="71173F52"/>
    <w:rsid w:val="7F5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83</TotalTime>
  <ScaleCrop>false</ScaleCrop>
  <LinksUpToDate>false</LinksUpToDate>
  <CharactersWithSpaces>631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叶和</cp:lastModifiedBy>
  <dcterms:modified xsi:type="dcterms:W3CDTF">2021-06-07T03:20:31Z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6BA97BC181A24BC9911BE1A2932E7B0B</vt:lpwstr>
  </property>
</Properties>
</file>