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远安县文化和旅游局所属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Start w:id="0" w:name="_GoBack"/>
      <w:bookmarkEnd w:id="0"/>
    </w:p>
    <w:tbl>
      <w:tblPr>
        <w:tblStyle w:val="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院校系及专业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专业技术职务名称及任职年限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执业资格名称及任职年限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报考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单位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是否服从调剂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我上述填写内容及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提供的证件、资料真实完整。如有不实，</w:t>
            </w:r>
            <w:r>
              <w:rPr>
                <w:rFonts w:hint="eastAsia" w:ascii="宋体" w:hAnsi="宋体"/>
                <w:sz w:val="24"/>
              </w:rPr>
              <w:t>所产生的一切后果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2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2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80" w:lineRule="exact"/>
      </w:pPr>
    </w:p>
    <w:sectPr>
      <w:head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4126C4C"/>
    <w:rsid w:val="057544AF"/>
    <w:rsid w:val="104208E2"/>
    <w:rsid w:val="136E0EC8"/>
    <w:rsid w:val="143B595E"/>
    <w:rsid w:val="28694272"/>
    <w:rsid w:val="2CB12A19"/>
    <w:rsid w:val="30A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正文文本缩进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311</Words>
  <Characters>162</Characters>
  <Lines>1</Lines>
  <Paragraphs>1</Paragraphs>
  <TotalTime>2</TotalTime>
  <ScaleCrop>false</ScaleCrop>
  <LinksUpToDate>false</LinksUpToDate>
  <CharactersWithSpaces>472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王小春</cp:lastModifiedBy>
  <cp:lastPrinted>2020-09-16T03:14:00Z</cp:lastPrinted>
  <dcterms:modified xsi:type="dcterms:W3CDTF">2021-06-07T06:28:18Z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DEE56C42205D49BB84AF45B5006D975D</vt:lpwstr>
  </property>
</Properties>
</file>